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BD8" w:rsidRDefault="00343568">
      <w:pPr>
        <w:spacing w:before="82"/>
        <w:ind w:left="5491"/>
        <w:rPr>
          <w:b/>
        </w:rPr>
      </w:pPr>
      <w:r>
        <w:rPr>
          <w:b/>
        </w:rPr>
        <w:t xml:space="preserve">                      </w:t>
      </w:r>
    </w:p>
    <w:p w:rsidR="00E16BD8" w:rsidRDefault="00E16BD8">
      <w:pPr>
        <w:spacing w:before="82"/>
        <w:ind w:left="5491"/>
        <w:rPr>
          <w:b/>
        </w:rPr>
      </w:pPr>
    </w:p>
    <w:p w:rsidR="00820DAE" w:rsidRDefault="00667620">
      <w:pPr>
        <w:spacing w:before="82"/>
        <w:ind w:left="5491"/>
        <w:rPr>
          <w:b/>
        </w:rPr>
      </w:pPr>
      <w:r>
        <w:rPr>
          <w:b/>
        </w:rPr>
        <w:t>Anexa</w:t>
      </w:r>
      <w:r>
        <w:rPr>
          <w:b/>
          <w:spacing w:val="9"/>
        </w:rPr>
        <w:t xml:space="preserve"> </w:t>
      </w:r>
      <w:r>
        <w:rPr>
          <w:b/>
        </w:rPr>
        <w:t>nr.</w:t>
      </w:r>
      <w:r>
        <w:rPr>
          <w:b/>
          <w:spacing w:val="10"/>
        </w:rPr>
        <w:t xml:space="preserve"> </w:t>
      </w:r>
      <w:r>
        <w:rPr>
          <w:b/>
        </w:rPr>
        <w:t>2</w:t>
      </w:r>
      <w:r>
        <w:rPr>
          <w:b/>
          <w:spacing w:val="7"/>
        </w:rPr>
        <w:t xml:space="preserve"> </w:t>
      </w:r>
      <w:r>
        <w:rPr>
          <w:b/>
        </w:rPr>
        <w:t>la</w:t>
      </w:r>
      <w:r>
        <w:rPr>
          <w:b/>
          <w:spacing w:val="10"/>
        </w:rPr>
        <w:t xml:space="preserve"> </w:t>
      </w:r>
      <w:r>
        <w:rPr>
          <w:b/>
        </w:rPr>
        <w:t>HCL</w:t>
      </w:r>
      <w:r>
        <w:rPr>
          <w:b/>
          <w:spacing w:val="7"/>
        </w:rPr>
        <w:t xml:space="preserve"> </w:t>
      </w:r>
      <w:r>
        <w:rPr>
          <w:b/>
          <w:spacing w:val="-2"/>
        </w:rPr>
        <w:t>nr.</w:t>
      </w:r>
      <w:r w:rsidR="00343568">
        <w:rPr>
          <w:b/>
          <w:spacing w:val="-2"/>
        </w:rPr>
        <w:t>.............</w:t>
      </w:r>
    </w:p>
    <w:p w:rsidR="00820DAE" w:rsidRDefault="00820DAE">
      <w:pPr>
        <w:pStyle w:val="BodyText"/>
        <w:spacing w:before="13"/>
        <w:ind w:left="0"/>
        <w:jc w:val="left"/>
        <w:rPr>
          <w:b/>
        </w:rPr>
      </w:pPr>
    </w:p>
    <w:p w:rsidR="00343568" w:rsidRDefault="00343568">
      <w:pPr>
        <w:ind w:left="72"/>
        <w:jc w:val="center"/>
        <w:rPr>
          <w:b/>
        </w:rPr>
      </w:pPr>
    </w:p>
    <w:p w:rsidR="00343568" w:rsidRDefault="00343568">
      <w:pPr>
        <w:ind w:left="72"/>
        <w:jc w:val="center"/>
        <w:rPr>
          <w:b/>
        </w:rPr>
      </w:pPr>
    </w:p>
    <w:p w:rsidR="00820DAE" w:rsidRDefault="00667620">
      <w:pPr>
        <w:ind w:left="72"/>
        <w:jc w:val="center"/>
        <w:rPr>
          <w:b/>
        </w:rPr>
      </w:pPr>
      <w:r>
        <w:rPr>
          <w:b/>
        </w:rPr>
        <w:t>CONTRACT</w:t>
      </w:r>
      <w:r>
        <w:rPr>
          <w:b/>
          <w:spacing w:val="20"/>
        </w:rPr>
        <w:t xml:space="preserve"> </w:t>
      </w:r>
      <w:r>
        <w:rPr>
          <w:b/>
        </w:rPr>
        <w:t>SERVICII</w:t>
      </w:r>
      <w:r>
        <w:rPr>
          <w:b/>
          <w:spacing w:val="18"/>
        </w:rPr>
        <w:t xml:space="preserve"> </w:t>
      </w:r>
      <w:r>
        <w:rPr>
          <w:b/>
        </w:rPr>
        <w:t>DE</w:t>
      </w:r>
      <w:r>
        <w:rPr>
          <w:b/>
          <w:spacing w:val="16"/>
        </w:rPr>
        <w:t xml:space="preserve"> </w:t>
      </w:r>
      <w:r>
        <w:rPr>
          <w:b/>
          <w:spacing w:val="-2"/>
        </w:rPr>
        <w:t>CATERING</w:t>
      </w:r>
    </w:p>
    <w:p w:rsidR="00820DAE" w:rsidRDefault="00667620">
      <w:pPr>
        <w:tabs>
          <w:tab w:val="left" w:pos="1565"/>
          <w:tab w:val="left" w:pos="3003"/>
        </w:tabs>
        <w:spacing w:before="8"/>
        <w:ind w:left="121"/>
        <w:jc w:val="center"/>
      </w:pPr>
      <w:r>
        <w:rPr>
          <w:b/>
        </w:rPr>
        <w:t xml:space="preserve">Nr. </w:t>
      </w:r>
      <w:r>
        <w:rPr>
          <w:u w:val="single"/>
        </w:rPr>
        <w:tab/>
      </w:r>
      <w:r>
        <w:rPr>
          <w:b/>
        </w:rPr>
        <w:t xml:space="preserve">din </w:t>
      </w:r>
      <w:r>
        <w:rPr>
          <w:u w:val="single"/>
        </w:rPr>
        <w:tab/>
      </w:r>
    </w:p>
    <w:p w:rsidR="00820DAE" w:rsidRDefault="00820DAE">
      <w:pPr>
        <w:pStyle w:val="BodyText"/>
        <w:ind w:left="0"/>
        <w:jc w:val="left"/>
      </w:pPr>
    </w:p>
    <w:p w:rsidR="00820DAE" w:rsidRDefault="00820DAE">
      <w:pPr>
        <w:pStyle w:val="BodyText"/>
        <w:spacing w:before="19"/>
        <w:ind w:left="0"/>
        <w:jc w:val="left"/>
      </w:pPr>
    </w:p>
    <w:p w:rsidR="00820DAE" w:rsidRDefault="00667620">
      <w:pPr>
        <w:ind w:left="263"/>
        <w:rPr>
          <w:b/>
        </w:rPr>
      </w:pPr>
      <w:r>
        <w:rPr>
          <w:b/>
          <w:spacing w:val="-2"/>
        </w:rPr>
        <w:t>Preambul</w:t>
      </w:r>
    </w:p>
    <w:p w:rsidR="00820DAE" w:rsidRDefault="00667620">
      <w:pPr>
        <w:spacing w:before="6" w:line="252" w:lineRule="exact"/>
        <w:ind w:left="263"/>
        <w:rPr>
          <w:b/>
        </w:rPr>
      </w:pPr>
      <w:r>
        <w:rPr>
          <w:b/>
        </w:rPr>
        <w:t>Având</w:t>
      </w:r>
      <w:r>
        <w:rPr>
          <w:b/>
          <w:spacing w:val="10"/>
        </w:rPr>
        <w:t xml:space="preserve"> </w:t>
      </w:r>
      <w:r>
        <w:rPr>
          <w:b/>
        </w:rPr>
        <w:t>ca</w:t>
      </w:r>
      <w:r>
        <w:rPr>
          <w:b/>
          <w:spacing w:val="13"/>
        </w:rPr>
        <w:t xml:space="preserve"> </w:t>
      </w:r>
      <w:r>
        <w:rPr>
          <w:b/>
        </w:rPr>
        <w:t>temei</w:t>
      </w:r>
      <w:r>
        <w:rPr>
          <w:b/>
          <w:spacing w:val="9"/>
        </w:rPr>
        <w:t xml:space="preserve"> </w:t>
      </w:r>
      <w:r>
        <w:rPr>
          <w:b/>
          <w:spacing w:val="-2"/>
        </w:rPr>
        <w:t>legal:</w:t>
      </w:r>
    </w:p>
    <w:p w:rsidR="00820DAE" w:rsidRDefault="00667620">
      <w:pPr>
        <w:pStyle w:val="BodyText"/>
        <w:spacing w:line="244" w:lineRule="auto"/>
        <w:ind w:right="216"/>
      </w:pPr>
      <w:r>
        <w:t>Legea nr. 98/2016 privind achiziţiile publice cu modificările şi completările ulterioare, Hotărârea Guvernului nr. 395/2016 pentru aprobarea Normelor metodologice de aplicare a prevederilor referitoare la atribuirea contractului de achiziţie publică/acordului-cadru din Legea nr. 98/2016 privind achiziţiile publice, cu modificările şi completările ulterioare;</w:t>
      </w:r>
    </w:p>
    <w:p w:rsidR="00820DAE" w:rsidRDefault="00667620">
      <w:pPr>
        <w:pStyle w:val="BodyText"/>
        <w:spacing w:before="4"/>
      </w:pPr>
      <w:r>
        <w:t>s-a</w:t>
      </w:r>
      <w:r>
        <w:rPr>
          <w:spacing w:val="14"/>
        </w:rPr>
        <w:t xml:space="preserve"> </w:t>
      </w:r>
      <w:r>
        <w:t>încheiat</w:t>
      </w:r>
      <w:r>
        <w:rPr>
          <w:spacing w:val="13"/>
        </w:rPr>
        <w:t xml:space="preserve"> </w:t>
      </w:r>
      <w:r>
        <w:t>prezentul</w:t>
      </w:r>
      <w:r>
        <w:rPr>
          <w:spacing w:val="13"/>
        </w:rPr>
        <w:t xml:space="preserve"> </w:t>
      </w:r>
      <w:r>
        <w:t>contract,</w:t>
      </w:r>
      <w:r>
        <w:rPr>
          <w:spacing w:val="13"/>
        </w:rPr>
        <w:t xml:space="preserve"> </w:t>
      </w:r>
      <w:r>
        <w:rPr>
          <w:spacing w:val="-4"/>
        </w:rPr>
        <w:t>între</w:t>
      </w:r>
    </w:p>
    <w:p w:rsidR="00820DAE" w:rsidRDefault="00820DAE">
      <w:pPr>
        <w:pStyle w:val="BodyText"/>
        <w:spacing w:before="13"/>
        <w:ind w:left="0"/>
        <w:jc w:val="left"/>
      </w:pPr>
    </w:p>
    <w:p w:rsidR="00820DAE" w:rsidRDefault="00667620" w:rsidP="00343568">
      <w:pPr>
        <w:spacing w:line="244" w:lineRule="auto"/>
        <w:ind w:left="263"/>
        <w:jc w:val="both"/>
      </w:pPr>
      <w:r>
        <w:rPr>
          <w:b/>
        </w:rPr>
        <w:t xml:space="preserve">COMUNA </w:t>
      </w:r>
      <w:r w:rsidR="00343568">
        <w:rPr>
          <w:b/>
        </w:rPr>
        <w:t>BREAZA,</w:t>
      </w:r>
      <w:r>
        <w:rPr>
          <w:b/>
          <w:spacing w:val="40"/>
        </w:rPr>
        <w:t xml:space="preserve"> </w:t>
      </w:r>
      <w:r>
        <w:t>judeţul B</w:t>
      </w:r>
      <w:r w:rsidR="00343568">
        <w:t>uzau</w:t>
      </w:r>
      <w:r>
        <w:rPr>
          <w:b/>
        </w:rPr>
        <w:t xml:space="preserve">, </w:t>
      </w:r>
      <w:r>
        <w:t xml:space="preserve">cu sediul în localitatea </w:t>
      </w:r>
      <w:r w:rsidR="00343568">
        <w:t>Breaza</w:t>
      </w:r>
      <w:r>
        <w:t xml:space="preserve">, comuna </w:t>
      </w:r>
      <w:r w:rsidR="00343568">
        <w:t>Breaza,</w:t>
      </w:r>
      <w:r>
        <w:t xml:space="preserve"> judetul B</w:t>
      </w:r>
      <w:r w:rsidR="00343568">
        <w:t>uzau</w:t>
      </w:r>
      <w:r>
        <w:t xml:space="preserve">, Cod postal </w:t>
      </w:r>
      <w:r w:rsidR="00343568">
        <w:t>12710</w:t>
      </w:r>
      <w:r>
        <w:t>5, telefon +40 23</w:t>
      </w:r>
      <w:r w:rsidR="00343568">
        <w:t>8511501</w:t>
      </w:r>
      <w:r>
        <w:t xml:space="preserve">, </w:t>
      </w:r>
      <w:r w:rsidR="00343568">
        <w:t>e</w:t>
      </w:r>
      <w:r>
        <w:t>-mail:</w:t>
      </w:r>
      <w:r w:rsidR="00343568" w:rsidRPr="00343568">
        <w:t xml:space="preserve"> registratura@primariabreazabz.ro</w:t>
      </w:r>
      <w:r>
        <w:t xml:space="preserve">, cod fiscal </w:t>
      </w:r>
      <w:r w:rsidR="00343568">
        <w:t>4055840</w:t>
      </w:r>
      <w:r>
        <w:t>, cont trezorerie,</w:t>
      </w:r>
      <w:r>
        <w:rPr>
          <w:spacing w:val="40"/>
        </w:rPr>
        <w:t xml:space="preserve"> </w:t>
      </w:r>
      <w:r>
        <w:t xml:space="preserve">reprezentată prin </w:t>
      </w:r>
      <w:r w:rsidR="00343568">
        <w:rPr>
          <w:b/>
        </w:rPr>
        <w:t>Adrian Druga</w:t>
      </w:r>
      <w:r>
        <w:rPr>
          <w:b/>
        </w:rPr>
        <w:t xml:space="preserve"> </w:t>
      </w:r>
      <w:r>
        <w:t xml:space="preserve">– primarul comunei </w:t>
      </w:r>
      <w:r w:rsidR="00343568">
        <w:t>Breaza,</w:t>
      </w:r>
      <w:r>
        <w:t xml:space="preserve"> în calitate de</w:t>
      </w:r>
      <w:r>
        <w:rPr>
          <w:spacing w:val="40"/>
        </w:rPr>
        <w:t xml:space="preserve"> </w:t>
      </w:r>
      <w:r>
        <w:rPr>
          <w:b/>
        </w:rPr>
        <w:t xml:space="preserve">AUTORITATE </w:t>
      </w:r>
      <w:r>
        <w:rPr>
          <w:b/>
          <w:spacing w:val="-2"/>
        </w:rPr>
        <w:t>CONTRACTANTĂ</w:t>
      </w:r>
      <w:r>
        <w:rPr>
          <w:spacing w:val="-2"/>
        </w:rPr>
        <w:t>,</w:t>
      </w:r>
    </w:p>
    <w:p w:rsidR="00820DAE" w:rsidRDefault="00667620" w:rsidP="00343568">
      <w:pPr>
        <w:pStyle w:val="BodyText"/>
        <w:spacing w:before="8"/>
        <w:jc w:val="left"/>
      </w:pPr>
      <w:r>
        <w:rPr>
          <w:spacing w:val="-5"/>
        </w:rPr>
        <w:t>şi</w:t>
      </w:r>
    </w:p>
    <w:p w:rsidR="00820DAE" w:rsidRDefault="00667620" w:rsidP="006C205C">
      <w:pPr>
        <w:pStyle w:val="NoSpacing"/>
        <w:ind w:left="270"/>
        <w:jc w:val="both"/>
      </w:pPr>
      <w:r>
        <w:rPr>
          <w:b/>
        </w:rPr>
        <w:t>................................................</w:t>
      </w:r>
      <w:r>
        <w:t>,</w:t>
      </w:r>
      <w:r>
        <w:rPr>
          <w:spacing w:val="31"/>
        </w:rPr>
        <w:t xml:space="preserve">  </w:t>
      </w:r>
      <w:r>
        <w:t>cu</w:t>
      </w:r>
      <w:r>
        <w:rPr>
          <w:spacing w:val="29"/>
        </w:rPr>
        <w:t xml:space="preserve">  </w:t>
      </w:r>
      <w:r>
        <w:t>sediul</w:t>
      </w:r>
      <w:r>
        <w:rPr>
          <w:spacing w:val="30"/>
        </w:rPr>
        <w:t xml:space="preserve">  </w:t>
      </w:r>
      <w:r>
        <w:t>în</w:t>
      </w:r>
      <w:r>
        <w:rPr>
          <w:spacing w:val="29"/>
        </w:rPr>
        <w:t xml:space="preserve">  </w:t>
      </w:r>
      <w:r>
        <w:t>....................,</w:t>
      </w:r>
      <w:r>
        <w:rPr>
          <w:spacing w:val="31"/>
        </w:rPr>
        <w:t xml:space="preserve">  </w:t>
      </w:r>
      <w:r>
        <w:t>str...................</w:t>
      </w:r>
      <w:r>
        <w:rPr>
          <w:spacing w:val="32"/>
        </w:rPr>
        <w:t xml:space="preserve">  </w:t>
      </w:r>
      <w:r>
        <w:t>nr.................,</w:t>
      </w:r>
      <w:r>
        <w:rPr>
          <w:spacing w:val="29"/>
        </w:rPr>
        <w:t xml:space="preserve">  </w:t>
      </w:r>
      <w:r>
        <w:rPr>
          <w:spacing w:val="-2"/>
        </w:rPr>
        <w:t>judet</w:t>
      </w:r>
      <w:r w:rsidR="00343568">
        <w:rPr>
          <w:spacing w:val="-2"/>
        </w:rPr>
        <w:t>........</w:t>
      </w:r>
      <w:r w:rsidR="006C205C">
        <w:rPr>
          <w:spacing w:val="-2"/>
        </w:rPr>
        <w:t>..........</w:t>
      </w:r>
      <w:r>
        <w:t>,</w:t>
      </w:r>
      <w:r>
        <w:rPr>
          <w:spacing w:val="30"/>
        </w:rPr>
        <w:t xml:space="preserve">  </w:t>
      </w:r>
      <w:r>
        <w:t>cod</w:t>
      </w:r>
      <w:r>
        <w:rPr>
          <w:spacing w:val="30"/>
        </w:rPr>
        <w:t xml:space="preserve">  </w:t>
      </w:r>
      <w:r>
        <w:t>postal</w:t>
      </w:r>
      <w:r>
        <w:rPr>
          <w:spacing w:val="30"/>
        </w:rPr>
        <w:t xml:space="preserve">  </w:t>
      </w:r>
      <w:r w:rsidR="006C205C">
        <w:t>...............</w:t>
      </w:r>
      <w:r>
        <w:t>,</w:t>
      </w:r>
      <w:r>
        <w:rPr>
          <w:spacing w:val="28"/>
        </w:rPr>
        <w:t xml:space="preserve">  </w:t>
      </w:r>
      <w:r>
        <w:t>telefon/fax</w:t>
      </w:r>
      <w:r>
        <w:rPr>
          <w:spacing w:val="30"/>
        </w:rPr>
        <w:t xml:space="preserve">  </w:t>
      </w:r>
      <w:r>
        <w:t>..................</w:t>
      </w:r>
      <w:r w:rsidR="006C205C">
        <w:t>....................</w:t>
      </w:r>
      <w:r>
        <w:t>,</w:t>
      </w:r>
      <w:r>
        <w:rPr>
          <w:spacing w:val="30"/>
        </w:rPr>
        <w:t xml:space="preserve">  </w:t>
      </w:r>
      <w:r>
        <w:t>e-</w:t>
      </w:r>
      <w:r w:rsidR="00343568">
        <w:rPr>
          <w:spacing w:val="-2"/>
        </w:rPr>
        <w:t xml:space="preserve">mail .................. </w:t>
      </w:r>
      <w:r>
        <w:rPr>
          <w:spacing w:val="-2"/>
        </w:rPr>
        <w:t>,</w:t>
      </w:r>
      <w:r>
        <w:tab/>
      </w:r>
      <w:r>
        <w:rPr>
          <w:spacing w:val="-4"/>
        </w:rPr>
        <w:t>număr</w:t>
      </w:r>
      <w:r>
        <w:tab/>
      </w:r>
      <w:r>
        <w:rPr>
          <w:spacing w:val="-5"/>
        </w:rPr>
        <w:t>de</w:t>
      </w:r>
      <w:r>
        <w:tab/>
      </w:r>
      <w:r>
        <w:rPr>
          <w:spacing w:val="-2"/>
        </w:rPr>
        <w:t>înmatriculare</w:t>
      </w:r>
      <w:r w:rsidR="006C205C">
        <w:t xml:space="preserve"> </w:t>
      </w:r>
      <w:r>
        <w:rPr>
          <w:spacing w:val="-5"/>
        </w:rPr>
        <w:t>la</w:t>
      </w:r>
      <w:r>
        <w:tab/>
      </w:r>
      <w:r>
        <w:rPr>
          <w:spacing w:val="-2"/>
        </w:rPr>
        <w:t>Registrul</w:t>
      </w:r>
      <w:r>
        <w:tab/>
      </w:r>
      <w:r>
        <w:rPr>
          <w:spacing w:val="-2"/>
        </w:rPr>
        <w:t>Comertului</w:t>
      </w:r>
      <w:r w:rsidR="00343568">
        <w:rPr>
          <w:spacing w:val="-2"/>
        </w:rPr>
        <w:t>.......................</w:t>
      </w:r>
      <w:r>
        <w:t>,</w:t>
      </w:r>
      <w:r>
        <w:rPr>
          <w:spacing w:val="42"/>
        </w:rPr>
        <w:t xml:space="preserve"> </w:t>
      </w:r>
      <w:r>
        <w:t>cod</w:t>
      </w:r>
      <w:r>
        <w:rPr>
          <w:spacing w:val="39"/>
        </w:rPr>
        <w:t xml:space="preserve"> </w:t>
      </w:r>
      <w:r>
        <w:t>fiscal</w:t>
      </w:r>
      <w:r>
        <w:rPr>
          <w:spacing w:val="34"/>
        </w:rPr>
        <w:t xml:space="preserve"> </w:t>
      </w:r>
      <w:r>
        <w:t>RO......</w:t>
      </w:r>
      <w:r w:rsidR="006C205C">
        <w:t>.........................</w:t>
      </w:r>
      <w:r>
        <w:t>,</w:t>
      </w:r>
      <w:r>
        <w:rPr>
          <w:spacing w:val="43"/>
        </w:rPr>
        <w:t xml:space="preserve"> </w:t>
      </w:r>
      <w:r>
        <w:t>cont</w:t>
      </w:r>
      <w:r>
        <w:rPr>
          <w:spacing w:val="36"/>
        </w:rPr>
        <w:t xml:space="preserve"> </w:t>
      </w:r>
      <w:r>
        <w:rPr>
          <w:spacing w:val="-2"/>
        </w:rPr>
        <w:t>..................</w:t>
      </w:r>
      <w:r w:rsidR="006C205C">
        <w:rPr>
          <w:spacing w:val="-2"/>
        </w:rPr>
        <w:t>.....................</w:t>
      </w:r>
      <w:r w:rsidR="006C205C">
        <w:t xml:space="preserve"> </w:t>
      </w:r>
      <w:r>
        <w:rPr>
          <w:spacing w:val="-2"/>
        </w:rPr>
        <w:t>deschis</w:t>
      </w:r>
      <w:r w:rsidR="006C205C">
        <w:t xml:space="preserve"> </w:t>
      </w:r>
      <w:r>
        <w:rPr>
          <w:spacing w:val="-5"/>
        </w:rPr>
        <w:t>la</w:t>
      </w:r>
      <w:r w:rsidR="006C205C">
        <w:t xml:space="preserve"> </w:t>
      </w:r>
      <w:r>
        <w:rPr>
          <w:spacing w:val="-2"/>
        </w:rPr>
        <w:t>......................</w:t>
      </w:r>
      <w:r w:rsidR="006C205C">
        <w:rPr>
          <w:spacing w:val="-2"/>
        </w:rPr>
        <w:t>......</w:t>
      </w:r>
      <w:r>
        <w:rPr>
          <w:spacing w:val="-2"/>
        </w:rPr>
        <w:t>.,</w:t>
      </w:r>
      <w:r>
        <w:tab/>
      </w:r>
      <w:r>
        <w:rPr>
          <w:spacing w:val="-2"/>
        </w:rPr>
        <w:t>reprezentată</w:t>
      </w:r>
      <w:r>
        <w:tab/>
      </w:r>
      <w:r>
        <w:rPr>
          <w:spacing w:val="-4"/>
        </w:rPr>
        <w:t>prin</w:t>
      </w:r>
      <w:r>
        <w:tab/>
      </w:r>
      <w:r w:rsidR="006C205C">
        <w:rPr>
          <w:spacing w:val="-2"/>
        </w:rPr>
        <w:t>..............................</w:t>
      </w:r>
      <w:r>
        <w:t>,</w:t>
      </w:r>
      <w:r>
        <w:rPr>
          <w:spacing w:val="8"/>
        </w:rPr>
        <w:t xml:space="preserve"> </w:t>
      </w:r>
      <w:r>
        <w:t>în</w:t>
      </w:r>
      <w:r>
        <w:rPr>
          <w:spacing w:val="4"/>
        </w:rPr>
        <w:t xml:space="preserve"> </w:t>
      </w:r>
      <w:r>
        <w:t>calitate</w:t>
      </w:r>
      <w:r>
        <w:rPr>
          <w:spacing w:val="6"/>
        </w:rPr>
        <w:t xml:space="preserve"> </w:t>
      </w:r>
      <w:r>
        <w:t>de</w:t>
      </w:r>
      <w:r>
        <w:rPr>
          <w:spacing w:val="10"/>
        </w:rPr>
        <w:t xml:space="preserve"> </w:t>
      </w:r>
      <w:r>
        <w:rPr>
          <w:b/>
          <w:spacing w:val="-2"/>
        </w:rPr>
        <w:t>CONTRACTANT</w:t>
      </w:r>
      <w:r>
        <w:rPr>
          <w:spacing w:val="-2"/>
        </w:rPr>
        <w:t>,</w:t>
      </w:r>
    </w:p>
    <w:p w:rsidR="00820DAE" w:rsidRDefault="00820DAE">
      <w:pPr>
        <w:pStyle w:val="BodyText"/>
        <w:ind w:left="0"/>
        <w:jc w:val="left"/>
      </w:pPr>
    </w:p>
    <w:p w:rsidR="00820DAE" w:rsidRDefault="00820DAE">
      <w:pPr>
        <w:pStyle w:val="BodyText"/>
        <w:spacing w:before="100"/>
        <w:ind w:left="0"/>
        <w:jc w:val="left"/>
      </w:pPr>
    </w:p>
    <w:p w:rsidR="00820DAE" w:rsidRDefault="00667620">
      <w:pPr>
        <w:pStyle w:val="Heading1"/>
        <w:numPr>
          <w:ilvl w:val="0"/>
          <w:numId w:val="16"/>
        </w:numPr>
        <w:tabs>
          <w:tab w:val="left" w:pos="489"/>
        </w:tabs>
        <w:ind w:left="489" w:hanging="226"/>
        <w:jc w:val="both"/>
      </w:pPr>
      <w:r>
        <w:rPr>
          <w:spacing w:val="-2"/>
        </w:rPr>
        <w:t>DEFINITII</w:t>
      </w:r>
    </w:p>
    <w:p w:rsidR="00820DAE" w:rsidRDefault="00667620">
      <w:pPr>
        <w:pStyle w:val="ListParagraph"/>
        <w:numPr>
          <w:ilvl w:val="1"/>
          <w:numId w:val="16"/>
        </w:numPr>
        <w:tabs>
          <w:tab w:val="left" w:pos="602"/>
        </w:tabs>
        <w:spacing w:line="252" w:lineRule="exact"/>
        <w:ind w:left="602" w:hanging="339"/>
        <w:jc w:val="both"/>
      </w:pPr>
      <w:r>
        <w:t>-</w:t>
      </w:r>
      <w:r>
        <w:rPr>
          <w:spacing w:val="10"/>
        </w:rPr>
        <w:t xml:space="preserve"> </w:t>
      </w:r>
      <w:r>
        <w:t>În</w:t>
      </w:r>
      <w:r>
        <w:rPr>
          <w:spacing w:val="10"/>
        </w:rPr>
        <w:t xml:space="preserve"> </w:t>
      </w:r>
      <w:r>
        <w:t>prezentul</w:t>
      </w:r>
      <w:r>
        <w:rPr>
          <w:spacing w:val="8"/>
        </w:rPr>
        <w:t xml:space="preserve"> </w:t>
      </w:r>
      <w:r>
        <w:t>contract</w:t>
      </w:r>
      <w:r>
        <w:rPr>
          <w:spacing w:val="14"/>
        </w:rPr>
        <w:t xml:space="preserve"> </w:t>
      </w:r>
      <w:r>
        <w:t>urmatorii</w:t>
      </w:r>
      <w:r>
        <w:rPr>
          <w:spacing w:val="12"/>
        </w:rPr>
        <w:t xml:space="preserve"> </w:t>
      </w:r>
      <w:r>
        <w:t>termeni</w:t>
      </w:r>
      <w:r>
        <w:rPr>
          <w:spacing w:val="10"/>
        </w:rPr>
        <w:t xml:space="preserve"> </w:t>
      </w:r>
      <w:r>
        <w:t>vor</w:t>
      </w:r>
      <w:r>
        <w:rPr>
          <w:spacing w:val="14"/>
        </w:rPr>
        <w:t xml:space="preserve"> </w:t>
      </w:r>
      <w:r>
        <w:t>fi</w:t>
      </w:r>
      <w:r>
        <w:rPr>
          <w:spacing w:val="7"/>
        </w:rPr>
        <w:t xml:space="preserve"> </w:t>
      </w:r>
      <w:r>
        <w:t>interpretati</w:t>
      </w:r>
      <w:r>
        <w:rPr>
          <w:spacing w:val="8"/>
        </w:rPr>
        <w:t xml:space="preserve"> </w:t>
      </w:r>
      <w:r>
        <w:rPr>
          <w:spacing w:val="-2"/>
        </w:rPr>
        <w:t>astfel:</w:t>
      </w:r>
    </w:p>
    <w:p w:rsidR="00820DAE" w:rsidRDefault="00667620">
      <w:pPr>
        <w:pStyle w:val="ListParagraph"/>
        <w:numPr>
          <w:ilvl w:val="0"/>
          <w:numId w:val="15"/>
        </w:numPr>
        <w:tabs>
          <w:tab w:val="left" w:pos="465"/>
        </w:tabs>
        <w:spacing w:before="8" w:line="244" w:lineRule="auto"/>
        <w:ind w:left="263" w:right="212" w:firstLine="0"/>
        <w:jc w:val="both"/>
      </w:pPr>
      <w:r>
        <w:rPr>
          <w:b/>
          <w:i/>
        </w:rPr>
        <w:t>autoritate contractantă</w:t>
      </w:r>
      <w:r>
        <w:rPr>
          <w:b/>
          <w:i/>
          <w:spacing w:val="40"/>
        </w:rPr>
        <w:t xml:space="preserve"> </w:t>
      </w:r>
      <w:r>
        <w:rPr>
          <w:b/>
          <w:i/>
        </w:rPr>
        <w:t>şi contractant</w:t>
      </w:r>
      <w:r>
        <w:rPr>
          <w:b/>
          <w:i/>
          <w:spacing w:val="40"/>
        </w:rPr>
        <w:t xml:space="preserve"> </w:t>
      </w:r>
      <w:r>
        <w:t>- părţile contractante, aşa cum sunt acestea numite în prezentul contract; contractantul are același înțeles cu furnizorul.</w:t>
      </w:r>
    </w:p>
    <w:p w:rsidR="00820DAE" w:rsidRDefault="00667620">
      <w:pPr>
        <w:pStyle w:val="ListParagraph"/>
        <w:numPr>
          <w:ilvl w:val="0"/>
          <w:numId w:val="15"/>
        </w:numPr>
        <w:tabs>
          <w:tab w:val="left" w:pos="465"/>
        </w:tabs>
        <w:spacing w:before="2"/>
        <w:ind w:left="465" w:hanging="202"/>
        <w:jc w:val="both"/>
      </w:pPr>
      <w:r>
        <w:rPr>
          <w:b/>
          <w:i/>
        </w:rPr>
        <w:t>contract</w:t>
      </w:r>
      <w:r>
        <w:rPr>
          <w:b/>
          <w:i/>
          <w:spacing w:val="10"/>
        </w:rPr>
        <w:t xml:space="preserve"> </w:t>
      </w:r>
      <w:r>
        <w:t>–</w:t>
      </w:r>
      <w:r>
        <w:rPr>
          <w:spacing w:val="12"/>
        </w:rPr>
        <w:t xml:space="preserve"> </w:t>
      </w:r>
      <w:r>
        <w:t>reprezintă</w:t>
      </w:r>
      <w:r>
        <w:rPr>
          <w:spacing w:val="13"/>
        </w:rPr>
        <w:t xml:space="preserve"> </w:t>
      </w:r>
      <w:r>
        <w:t>prezentul</w:t>
      </w:r>
      <w:r>
        <w:rPr>
          <w:spacing w:val="10"/>
        </w:rPr>
        <w:t xml:space="preserve"> </w:t>
      </w:r>
      <w:r>
        <w:t>contract</w:t>
      </w:r>
      <w:r>
        <w:rPr>
          <w:spacing w:val="75"/>
        </w:rPr>
        <w:t xml:space="preserve"> </w:t>
      </w:r>
      <w:r>
        <w:t>şi</w:t>
      </w:r>
      <w:r>
        <w:rPr>
          <w:spacing w:val="10"/>
        </w:rPr>
        <w:t xml:space="preserve"> </w:t>
      </w:r>
      <w:r>
        <w:t>toate</w:t>
      </w:r>
      <w:r>
        <w:rPr>
          <w:spacing w:val="10"/>
        </w:rPr>
        <w:t xml:space="preserve"> </w:t>
      </w:r>
      <w:r>
        <w:t>Anexele</w:t>
      </w:r>
      <w:r>
        <w:rPr>
          <w:spacing w:val="13"/>
        </w:rPr>
        <w:t xml:space="preserve"> </w:t>
      </w:r>
      <w:r>
        <w:rPr>
          <w:spacing w:val="-2"/>
        </w:rPr>
        <w:t>sale.</w:t>
      </w:r>
    </w:p>
    <w:p w:rsidR="00820DAE" w:rsidRDefault="00667620">
      <w:pPr>
        <w:pStyle w:val="ListParagraph"/>
        <w:numPr>
          <w:ilvl w:val="0"/>
          <w:numId w:val="15"/>
        </w:numPr>
        <w:tabs>
          <w:tab w:val="left" w:pos="466"/>
        </w:tabs>
        <w:spacing w:before="6" w:line="244" w:lineRule="auto"/>
        <w:ind w:left="263" w:right="214" w:firstLine="0"/>
        <w:jc w:val="both"/>
      </w:pPr>
      <w:r>
        <w:rPr>
          <w:b/>
          <w:i/>
        </w:rPr>
        <w:t xml:space="preserve">forţa majoră </w:t>
      </w:r>
      <w:r>
        <w:t>-</w:t>
      </w:r>
      <w:r>
        <w:rPr>
          <w:spacing w:val="40"/>
        </w:rPr>
        <w:t xml:space="preserve"> </w:t>
      </w:r>
      <w:r>
        <w:t>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enunciativă. Nu este considerat forţă majoră un eveniment asemenea celor de mai sus care, fără a crea o imposibilitate de executare, face extrem de costisitoare executarea obligaţiilor uneia din părţi;</w:t>
      </w:r>
    </w:p>
    <w:p w:rsidR="00820DAE" w:rsidRDefault="00667620">
      <w:pPr>
        <w:pStyle w:val="ListParagraph"/>
        <w:numPr>
          <w:ilvl w:val="0"/>
          <w:numId w:val="15"/>
        </w:numPr>
        <w:tabs>
          <w:tab w:val="left" w:pos="465"/>
        </w:tabs>
        <w:spacing w:before="8" w:line="244" w:lineRule="auto"/>
        <w:ind w:left="263" w:right="215" w:firstLine="0"/>
        <w:jc w:val="both"/>
      </w:pPr>
      <w:r>
        <w:rPr>
          <w:b/>
          <w:i/>
        </w:rPr>
        <w:t xml:space="preserve">personal </w:t>
      </w:r>
      <w:r>
        <w:t>- persoanele desemnate de către Contractant sau de către oricare dintre subcontractanți pentru îndeplinirea contractului;</w:t>
      </w:r>
    </w:p>
    <w:p w:rsidR="00820DAE" w:rsidRDefault="00667620">
      <w:pPr>
        <w:pStyle w:val="ListParagraph"/>
        <w:numPr>
          <w:ilvl w:val="0"/>
          <w:numId w:val="15"/>
        </w:numPr>
        <w:tabs>
          <w:tab w:val="left" w:pos="465"/>
        </w:tabs>
        <w:spacing w:before="2" w:line="244" w:lineRule="auto"/>
        <w:ind w:left="263" w:right="215" w:firstLine="0"/>
        <w:jc w:val="both"/>
      </w:pPr>
      <w:r>
        <w:rPr>
          <w:b/>
          <w:i/>
        </w:rPr>
        <w:t xml:space="preserve">preţul contractului </w:t>
      </w:r>
      <w:r>
        <w:t xml:space="preserve">- preţul plătibil contractantului de către autoritatea contractantă, în baza contractului, pentru îndeplinirea integrală şi corespunzătoare a tuturor obligaţiilor asumate prin </w:t>
      </w:r>
      <w:r>
        <w:rPr>
          <w:spacing w:val="-2"/>
        </w:rPr>
        <w:t>contract;</w:t>
      </w:r>
    </w:p>
    <w:p w:rsidR="00820DAE" w:rsidRDefault="00667620">
      <w:pPr>
        <w:pStyle w:val="ListParagraph"/>
        <w:numPr>
          <w:ilvl w:val="0"/>
          <w:numId w:val="15"/>
        </w:numPr>
        <w:tabs>
          <w:tab w:val="left" w:pos="466"/>
        </w:tabs>
        <w:spacing w:before="1" w:line="244" w:lineRule="auto"/>
        <w:ind w:left="263" w:right="215" w:firstLine="0"/>
        <w:jc w:val="both"/>
      </w:pPr>
      <w:r>
        <w:rPr>
          <w:b/>
          <w:i/>
        </w:rPr>
        <w:t xml:space="preserve">produse </w:t>
      </w:r>
      <w:r>
        <w:t>- echipamentele, maşinile, utilajele, orice alte bunuri, cuprinse în anexa/anexele la prezentul contract, pe care contractantul se obligă, prin contract, să le furnizeze autorității contractante în cadrul serviciilor prestate conform contractului;</w:t>
      </w:r>
    </w:p>
    <w:p w:rsidR="00820DAE" w:rsidRDefault="00667620">
      <w:pPr>
        <w:pStyle w:val="ListParagraph"/>
        <w:numPr>
          <w:ilvl w:val="0"/>
          <w:numId w:val="15"/>
        </w:numPr>
        <w:tabs>
          <w:tab w:val="left" w:pos="466"/>
        </w:tabs>
        <w:spacing w:before="3"/>
        <w:ind w:left="466" w:hanging="203"/>
        <w:jc w:val="both"/>
      </w:pPr>
      <w:r>
        <w:rPr>
          <w:b/>
          <w:i/>
        </w:rPr>
        <w:t>servicii</w:t>
      </w:r>
      <w:r>
        <w:rPr>
          <w:b/>
          <w:i/>
          <w:spacing w:val="11"/>
        </w:rPr>
        <w:t xml:space="preserve"> </w:t>
      </w:r>
      <w:r>
        <w:t>-</w:t>
      </w:r>
      <w:r>
        <w:rPr>
          <w:spacing w:val="8"/>
        </w:rPr>
        <w:t xml:space="preserve"> </w:t>
      </w:r>
      <w:r>
        <w:t>activităţi</w:t>
      </w:r>
      <w:r>
        <w:rPr>
          <w:spacing w:val="7"/>
        </w:rPr>
        <w:t xml:space="preserve"> </w:t>
      </w:r>
      <w:r>
        <w:t>a</w:t>
      </w:r>
      <w:r>
        <w:rPr>
          <w:spacing w:val="10"/>
        </w:rPr>
        <w:t xml:space="preserve"> </w:t>
      </w:r>
      <w:r>
        <w:t>căror</w:t>
      </w:r>
      <w:r>
        <w:rPr>
          <w:spacing w:val="13"/>
        </w:rPr>
        <w:t xml:space="preserve"> </w:t>
      </w:r>
      <w:r>
        <w:t>prestare</w:t>
      </w:r>
      <w:r>
        <w:rPr>
          <w:spacing w:val="7"/>
        </w:rPr>
        <w:t xml:space="preserve"> </w:t>
      </w:r>
      <w:r>
        <w:t>fac</w:t>
      </w:r>
      <w:r>
        <w:rPr>
          <w:spacing w:val="12"/>
        </w:rPr>
        <w:t xml:space="preserve"> </w:t>
      </w:r>
      <w:r>
        <w:t>obiectul</w:t>
      </w:r>
      <w:r>
        <w:rPr>
          <w:spacing w:val="8"/>
        </w:rPr>
        <w:t xml:space="preserve"> </w:t>
      </w:r>
      <w:r>
        <w:rPr>
          <w:spacing w:val="-2"/>
        </w:rPr>
        <w:t>contractului;</w:t>
      </w:r>
    </w:p>
    <w:p w:rsidR="00820DAE" w:rsidRDefault="00667620" w:rsidP="006C205C">
      <w:pPr>
        <w:pStyle w:val="ListParagraph"/>
        <w:numPr>
          <w:ilvl w:val="0"/>
          <w:numId w:val="15"/>
        </w:numPr>
        <w:tabs>
          <w:tab w:val="left" w:pos="466"/>
        </w:tabs>
        <w:spacing w:before="6" w:line="244" w:lineRule="auto"/>
        <w:ind w:left="263" w:right="214" w:firstLine="0"/>
        <w:jc w:val="both"/>
      </w:pPr>
      <w:r>
        <w:rPr>
          <w:b/>
          <w:i/>
        </w:rPr>
        <w:t>subcontractant</w:t>
      </w:r>
      <w:r>
        <w:t>-orice operator economic care nu este parte a unui contract de achiziție publică și care prestează, execută și/sau furnizează anumite părți ori elemente ale lucrărilor sau ale</w:t>
      </w:r>
      <w:r>
        <w:rPr>
          <w:spacing w:val="80"/>
        </w:rPr>
        <w:t xml:space="preserve"> </w:t>
      </w:r>
      <w:r>
        <w:t>construcției</w:t>
      </w:r>
      <w:r>
        <w:rPr>
          <w:spacing w:val="26"/>
        </w:rPr>
        <w:t xml:space="preserve"> </w:t>
      </w:r>
      <w:r>
        <w:t>ori</w:t>
      </w:r>
      <w:r>
        <w:rPr>
          <w:spacing w:val="26"/>
        </w:rPr>
        <w:t xml:space="preserve"> </w:t>
      </w:r>
      <w:r>
        <w:t>îndeplinesc</w:t>
      </w:r>
      <w:r>
        <w:rPr>
          <w:spacing w:val="30"/>
        </w:rPr>
        <w:t xml:space="preserve"> </w:t>
      </w:r>
      <w:r>
        <w:t>activități</w:t>
      </w:r>
      <w:r>
        <w:rPr>
          <w:spacing w:val="26"/>
        </w:rPr>
        <w:t xml:space="preserve"> </w:t>
      </w:r>
      <w:r>
        <w:t>care</w:t>
      </w:r>
      <w:r>
        <w:rPr>
          <w:spacing w:val="28"/>
        </w:rPr>
        <w:t xml:space="preserve"> </w:t>
      </w:r>
      <w:r>
        <w:t>fac</w:t>
      </w:r>
      <w:r>
        <w:rPr>
          <w:spacing w:val="32"/>
        </w:rPr>
        <w:t xml:space="preserve"> </w:t>
      </w:r>
      <w:r>
        <w:t>parte</w:t>
      </w:r>
      <w:r>
        <w:rPr>
          <w:spacing w:val="32"/>
        </w:rPr>
        <w:t xml:space="preserve"> </w:t>
      </w:r>
      <w:r>
        <w:t>din</w:t>
      </w:r>
      <w:r>
        <w:rPr>
          <w:spacing w:val="28"/>
        </w:rPr>
        <w:t xml:space="preserve"> </w:t>
      </w:r>
      <w:r>
        <w:t>obiectul</w:t>
      </w:r>
      <w:r>
        <w:rPr>
          <w:spacing w:val="27"/>
        </w:rPr>
        <w:t xml:space="preserve"> </w:t>
      </w:r>
      <w:r>
        <w:t>contractului</w:t>
      </w:r>
      <w:r>
        <w:rPr>
          <w:spacing w:val="28"/>
        </w:rPr>
        <w:t xml:space="preserve"> </w:t>
      </w:r>
      <w:r>
        <w:t>de</w:t>
      </w:r>
      <w:r>
        <w:rPr>
          <w:spacing w:val="30"/>
        </w:rPr>
        <w:t xml:space="preserve"> </w:t>
      </w:r>
      <w:r>
        <w:t>achiziție</w:t>
      </w:r>
      <w:r>
        <w:rPr>
          <w:spacing w:val="25"/>
        </w:rPr>
        <w:t xml:space="preserve"> </w:t>
      </w:r>
      <w:r>
        <w:rPr>
          <w:spacing w:val="-2"/>
        </w:rPr>
        <w:t>publică,</w:t>
      </w:r>
    </w:p>
    <w:p w:rsidR="00820DAE" w:rsidRDefault="00820DAE">
      <w:pPr>
        <w:pStyle w:val="ListParagraph"/>
        <w:spacing w:line="244" w:lineRule="auto"/>
        <w:sectPr w:rsidR="00820DAE" w:rsidSect="006C205C">
          <w:footerReference w:type="default" r:id="rId8"/>
          <w:type w:val="continuous"/>
          <w:pgSz w:w="12240" w:h="15840"/>
          <w:pgMar w:top="720" w:right="810" w:bottom="760" w:left="1080" w:header="0" w:footer="567" w:gutter="0"/>
          <w:pgNumType w:start="1"/>
          <w:cols w:space="720"/>
        </w:sectPr>
      </w:pPr>
    </w:p>
    <w:p w:rsidR="00820DAE" w:rsidRDefault="00667620" w:rsidP="006C205C">
      <w:pPr>
        <w:pStyle w:val="BodyText"/>
        <w:spacing w:before="75" w:line="244" w:lineRule="auto"/>
        <w:ind w:right="195"/>
      </w:pPr>
      <w:r>
        <w:lastRenderedPageBreak/>
        <w:t>de organizarea și derularea tuturor etapelor necesare în acest</w:t>
      </w:r>
      <w:r>
        <w:rPr>
          <w:spacing w:val="80"/>
        </w:rPr>
        <w:t xml:space="preserve"> </w:t>
      </w:r>
      <w:r>
        <w:rPr>
          <w:spacing w:val="-2"/>
        </w:rPr>
        <w:t>scop;</w:t>
      </w:r>
    </w:p>
    <w:p w:rsidR="00820DAE" w:rsidRDefault="00667620">
      <w:pPr>
        <w:pStyle w:val="ListParagraph"/>
        <w:numPr>
          <w:ilvl w:val="0"/>
          <w:numId w:val="15"/>
        </w:numPr>
        <w:tabs>
          <w:tab w:val="left" w:pos="487"/>
        </w:tabs>
        <w:spacing w:before="4" w:line="244" w:lineRule="auto"/>
        <w:ind w:left="287" w:right="193" w:firstLine="0"/>
        <w:jc w:val="both"/>
      </w:pPr>
      <w:r>
        <w:rPr>
          <w:b/>
        </w:rPr>
        <w:t xml:space="preserve">termene limită </w:t>
      </w:r>
      <w:r>
        <w:t>- perioade din contract care vor începe să curgă din ziua următoare emiterii</w:t>
      </w:r>
      <w:r>
        <w:rPr>
          <w:spacing w:val="40"/>
        </w:rPr>
        <w:t xml:space="preserve"> </w:t>
      </w:r>
      <w:r>
        <w:t>actului sau producerii evenimentului care reprezintă momentul de început al perioadelor respective. În cazul în care ultima zi a termenului se împlinește într-o zi nelucrătoare, termenul va expira la sfârșitul următoarei zile lucrătoare;</w:t>
      </w:r>
    </w:p>
    <w:p w:rsidR="00820DAE" w:rsidRDefault="00667620">
      <w:pPr>
        <w:pStyle w:val="ListParagraph"/>
        <w:numPr>
          <w:ilvl w:val="0"/>
          <w:numId w:val="15"/>
        </w:numPr>
        <w:tabs>
          <w:tab w:val="left" w:pos="488"/>
        </w:tabs>
        <w:spacing w:before="4" w:line="244" w:lineRule="auto"/>
        <w:ind w:left="287" w:right="192" w:firstLine="0"/>
        <w:jc w:val="both"/>
      </w:pPr>
      <w:r>
        <w:rPr>
          <w:b/>
          <w:i/>
        </w:rPr>
        <w:t xml:space="preserve">zi </w:t>
      </w:r>
      <w:r>
        <w:t xml:space="preserve">- zi calendaristică; </w:t>
      </w:r>
      <w:r>
        <w:rPr>
          <w:i/>
        </w:rPr>
        <w:t xml:space="preserve">an </w:t>
      </w:r>
      <w:r>
        <w:t>- 365 de zile. Termenul "zi" ori "zile" sau orice referire la zile reprezintă zile calendaristice, dacă nu se specifică în mod diferit.</w:t>
      </w:r>
    </w:p>
    <w:p w:rsidR="00820DAE" w:rsidRDefault="00820DAE">
      <w:pPr>
        <w:pStyle w:val="BodyText"/>
        <w:ind w:left="0"/>
        <w:jc w:val="left"/>
      </w:pPr>
    </w:p>
    <w:p w:rsidR="00820DAE" w:rsidRDefault="00820DAE">
      <w:pPr>
        <w:pStyle w:val="BodyText"/>
        <w:spacing w:before="20"/>
        <w:ind w:left="0"/>
        <w:jc w:val="left"/>
      </w:pPr>
    </w:p>
    <w:p w:rsidR="00820DAE" w:rsidRDefault="00667620">
      <w:pPr>
        <w:pStyle w:val="Heading1"/>
        <w:numPr>
          <w:ilvl w:val="0"/>
          <w:numId w:val="16"/>
        </w:numPr>
        <w:tabs>
          <w:tab w:val="left" w:pos="513"/>
        </w:tabs>
        <w:spacing w:before="1"/>
        <w:ind w:left="513" w:hanging="226"/>
      </w:pPr>
      <w:r>
        <w:rPr>
          <w:spacing w:val="-2"/>
        </w:rPr>
        <w:t>INTERPRETARE</w:t>
      </w:r>
    </w:p>
    <w:p w:rsidR="00820DAE" w:rsidRDefault="00667620">
      <w:pPr>
        <w:pStyle w:val="ListParagraph"/>
        <w:numPr>
          <w:ilvl w:val="1"/>
          <w:numId w:val="16"/>
        </w:numPr>
        <w:tabs>
          <w:tab w:val="left" w:pos="617"/>
        </w:tabs>
        <w:spacing w:line="244" w:lineRule="auto"/>
        <w:ind w:left="287" w:right="170" w:firstLine="0"/>
        <w:jc w:val="both"/>
        <w:rPr>
          <w:b/>
        </w:rPr>
      </w:pPr>
      <w:r>
        <w:t>În prezentul contract, cu</w:t>
      </w:r>
      <w:r>
        <w:rPr>
          <w:spacing w:val="-3"/>
        </w:rPr>
        <w:t xml:space="preserve"> </w:t>
      </w:r>
      <w:r>
        <w:t>exceptia unei prevederi contrare cuvintele la forma singular vor include forma de plural si vice versa, acolo unde acest lucru este permis de context.</w:t>
      </w:r>
    </w:p>
    <w:p w:rsidR="00820DAE" w:rsidRDefault="00667620">
      <w:pPr>
        <w:pStyle w:val="ListParagraph"/>
        <w:numPr>
          <w:ilvl w:val="1"/>
          <w:numId w:val="16"/>
        </w:numPr>
        <w:tabs>
          <w:tab w:val="left" w:pos="667"/>
        </w:tabs>
        <w:spacing w:before="4" w:line="244" w:lineRule="auto"/>
        <w:ind w:left="287" w:right="171" w:firstLine="0"/>
        <w:jc w:val="both"/>
        <w:rPr>
          <w:b/>
        </w:rPr>
      </w:pPr>
      <w:r>
        <w:t>Termenul “zi”sau “zile” sau orice referire la zile reprezinta zile calendaristice daca nu se specifica în mod diferit.</w:t>
      </w:r>
    </w:p>
    <w:p w:rsidR="00820DAE" w:rsidRDefault="00820DAE">
      <w:pPr>
        <w:pStyle w:val="BodyText"/>
        <w:spacing w:before="15"/>
        <w:ind w:left="0"/>
        <w:jc w:val="left"/>
      </w:pPr>
    </w:p>
    <w:p w:rsidR="00820DAE" w:rsidRDefault="00667620">
      <w:pPr>
        <w:pStyle w:val="Heading1"/>
        <w:numPr>
          <w:ilvl w:val="0"/>
          <w:numId w:val="16"/>
        </w:numPr>
        <w:tabs>
          <w:tab w:val="left" w:pos="513"/>
        </w:tabs>
        <w:spacing w:before="1" w:line="240" w:lineRule="auto"/>
        <w:ind w:left="513" w:hanging="226"/>
      </w:pPr>
      <w:r>
        <w:t>OBIECTUL</w:t>
      </w:r>
      <w:r>
        <w:rPr>
          <w:spacing w:val="20"/>
        </w:rPr>
        <w:t xml:space="preserve"> </w:t>
      </w:r>
      <w:r>
        <w:t>PRINCIPAL</w:t>
      </w:r>
      <w:r>
        <w:rPr>
          <w:spacing w:val="20"/>
        </w:rPr>
        <w:t xml:space="preserve"> </w:t>
      </w:r>
      <w:r>
        <w:t>AL</w:t>
      </w:r>
      <w:r>
        <w:rPr>
          <w:spacing w:val="16"/>
        </w:rPr>
        <w:t xml:space="preserve"> </w:t>
      </w:r>
      <w:r>
        <w:rPr>
          <w:spacing w:val="-2"/>
        </w:rPr>
        <w:t>CONTRACTULUI</w:t>
      </w:r>
    </w:p>
    <w:p w:rsidR="00820DAE" w:rsidRDefault="00820DAE">
      <w:pPr>
        <w:pStyle w:val="BodyText"/>
        <w:spacing w:before="7"/>
        <w:ind w:left="0"/>
        <w:jc w:val="left"/>
        <w:rPr>
          <w:b/>
        </w:rPr>
      </w:pPr>
    </w:p>
    <w:p w:rsidR="00820DAE" w:rsidRDefault="00667620" w:rsidP="006C205C">
      <w:pPr>
        <w:pStyle w:val="ListParagraph"/>
        <w:numPr>
          <w:ilvl w:val="1"/>
          <w:numId w:val="16"/>
        </w:numPr>
        <w:tabs>
          <w:tab w:val="left" w:pos="678"/>
        </w:tabs>
        <w:spacing w:line="283" w:lineRule="auto"/>
        <w:ind w:right="190" w:hanging="18"/>
        <w:jc w:val="both"/>
      </w:pPr>
      <w:r>
        <w:t xml:space="preserve">Obiectul contractului de achiziţie publică îl constituie prestarea serviciilor de catering, respectiv pregătirea, prepararea şi livrarea zilnică a hranei pentru elevii </w:t>
      </w:r>
      <w:r w:rsidR="00343568" w:rsidRPr="00343568">
        <w:t>Centrul</w:t>
      </w:r>
      <w:r w:rsidR="00343568">
        <w:t>ui</w:t>
      </w:r>
      <w:r w:rsidR="00343568" w:rsidRPr="00343568">
        <w:t xml:space="preserve"> de zi pentru copii aflati in situatie de risc de separare de parinti in comuna Breaza, judetul Buzau</w:t>
      </w:r>
      <w:r>
        <w:t>,</w:t>
      </w:r>
      <w:r>
        <w:rPr>
          <w:spacing w:val="40"/>
        </w:rPr>
        <w:t xml:space="preserve"> </w:t>
      </w:r>
      <w:r>
        <w:t>cu</w:t>
      </w:r>
      <w:r>
        <w:rPr>
          <w:spacing w:val="40"/>
        </w:rPr>
        <w:t xml:space="preserve"> </w:t>
      </w:r>
      <w:r>
        <w:t>data</w:t>
      </w:r>
      <w:r>
        <w:rPr>
          <w:spacing w:val="40"/>
        </w:rPr>
        <w:t xml:space="preserve"> </w:t>
      </w:r>
      <w:r>
        <w:t>începerii</w:t>
      </w:r>
      <w:r>
        <w:rPr>
          <w:spacing w:val="40"/>
        </w:rPr>
        <w:t xml:space="preserve"> </w:t>
      </w:r>
      <w:r>
        <w:t>prevăzută</w:t>
      </w:r>
      <w:r>
        <w:rPr>
          <w:spacing w:val="40"/>
        </w:rPr>
        <w:t xml:space="preserve"> </w:t>
      </w:r>
      <w:r>
        <w:t>în</w:t>
      </w:r>
      <w:r>
        <w:rPr>
          <w:spacing w:val="40"/>
        </w:rPr>
        <w:t xml:space="preserve"> </w:t>
      </w:r>
      <w:r>
        <w:t>contract. Prestatorul se obligă să asigure în zilele stabilite pregătirea, prepararea şi livrarea hranei pentru</w:t>
      </w:r>
      <w:r>
        <w:rPr>
          <w:spacing w:val="40"/>
        </w:rPr>
        <w:t xml:space="preserve"> </w:t>
      </w:r>
      <w:r>
        <w:t xml:space="preserve">elevii care frecventează cursurile </w:t>
      </w:r>
      <w:r w:rsidR="00343568" w:rsidRPr="00343568">
        <w:t>Centrul de zi pentru copii aflati in situatie de risc de separare de parinti in comuna Breaza, judetul Buzau</w:t>
      </w:r>
      <w:r>
        <w:t>, în</w:t>
      </w:r>
      <w:r>
        <w:rPr>
          <w:spacing w:val="40"/>
        </w:rPr>
        <w:t xml:space="preserve"> </w:t>
      </w:r>
      <w:r>
        <w:t>perioada convenită și în conformitate cu prevederile</w:t>
      </w:r>
      <w:r>
        <w:rPr>
          <w:spacing w:val="40"/>
        </w:rPr>
        <w:t xml:space="preserve"> </w:t>
      </w:r>
      <w:r>
        <w:t>din caietul de sarcini si cu obligatiile prezentului contract.</w:t>
      </w:r>
    </w:p>
    <w:p w:rsidR="00820DAE" w:rsidRDefault="00667620">
      <w:pPr>
        <w:pStyle w:val="Heading2"/>
        <w:spacing w:before="229" w:line="285" w:lineRule="auto"/>
        <w:ind w:left="287" w:right="193" w:firstLine="0"/>
      </w:pPr>
      <w:r>
        <w:t>Achiziție servicii de catering pentru beneficiarii serviciului social „</w:t>
      </w:r>
      <w:r w:rsidR="00343568" w:rsidRPr="00343568">
        <w:t>Centrul de zi pentru copii aflati in situatie de risc de separare de parinti in comuna Breaza, judetul Buzau</w:t>
      </w:r>
      <w:r>
        <w:t>”, conform</w:t>
      </w:r>
      <w:r>
        <w:rPr>
          <w:spacing w:val="36"/>
        </w:rPr>
        <w:t xml:space="preserve"> </w:t>
      </w:r>
      <w:r>
        <w:t>tabelului următor:</w:t>
      </w:r>
    </w:p>
    <w:p w:rsidR="00820DAE" w:rsidRDefault="00820DAE">
      <w:pPr>
        <w:pStyle w:val="BodyText"/>
        <w:spacing w:before="11"/>
        <w:ind w:left="0"/>
        <w:jc w:val="left"/>
        <w:rPr>
          <w:b/>
          <w:i/>
          <w:sz w:val="18"/>
        </w:rPr>
      </w:pPr>
    </w:p>
    <w:tbl>
      <w:tblPr>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1"/>
        <w:gridCol w:w="1251"/>
        <w:gridCol w:w="2652"/>
        <w:gridCol w:w="1620"/>
        <w:gridCol w:w="1350"/>
        <w:gridCol w:w="1980"/>
      </w:tblGrid>
      <w:tr w:rsidR="00343568" w:rsidTr="006C205C">
        <w:trPr>
          <w:trHeight w:val="1007"/>
        </w:trPr>
        <w:tc>
          <w:tcPr>
            <w:tcW w:w="1291" w:type="dxa"/>
          </w:tcPr>
          <w:p w:rsidR="00343568" w:rsidRDefault="00343568" w:rsidP="00343568">
            <w:pPr>
              <w:pStyle w:val="TableParagraph"/>
              <w:spacing w:line="249" w:lineRule="exact"/>
              <w:ind w:left="187"/>
            </w:pPr>
            <w:r>
              <w:rPr>
                <w:spacing w:val="-2"/>
              </w:rPr>
              <w:t>Activitate</w:t>
            </w:r>
          </w:p>
        </w:tc>
        <w:tc>
          <w:tcPr>
            <w:tcW w:w="1251" w:type="dxa"/>
          </w:tcPr>
          <w:p w:rsidR="00343568" w:rsidRDefault="00343568" w:rsidP="00343568">
            <w:pPr>
              <w:pStyle w:val="TableParagraph"/>
              <w:spacing w:line="283" w:lineRule="auto"/>
              <w:ind w:left="187" w:hanging="2"/>
            </w:pPr>
            <w:r>
              <w:rPr>
                <w:spacing w:val="-2"/>
              </w:rPr>
              <w:t>Număr beneficiari estimati</w:t>
            </w:r>
          </w:p>
        </w:tc>
        <w:tc>
          <w:tcPr>
            <w:tcW w:w="2652" w:type="dxa"/>
          </w:tcPr>
          <w:p w:rsidR="00343568" w:rsidRDefault="00343568" w:rsidP="00343568">
            <w:pPr>
              <w:pStyle w:val="TableParagraph"/>
              <w:tabs>
                <w:tab w:val="left" w:pos="965"/>
              </w:tabs>
              <w:spacing w:line="283" w:lineRule="auto"/>
              <w:ind w:left="186" w:right="87"/>
            </w:pPr>
            <w:r>
              <w:rPr>
                <w:spacing w:val="-2"/>
              </w:rPr>
              <w:t xml:space="preserve">Valoare </w:t>
            </w:r>
            <w:r>
              <w:t>porție</w:t>
            </w:r>
            <w:r>
              <w:rPr>
                <w:spacing w:val="80"/>
              </w:rPr>
              <w:t xml:space="preserve"> </w:t>
            </w:r>
            <w:r>
              <w:t>/</w:t>
            </w:r>
            <w:r>
              <w:rPr>
                <w:spacing w:val="80"/>
              </w:rPr>
              <w:t xml:space="preserve"> </w:t>
            </w:r>
            <w:r>
              <w:t xml:space="preserve">zi </w:t>
            </w:r>
            <w:r>
              <w:rPr>
                <w:spacing w:val="-4"/>
              </w:rPr>
              <w:t>(lei</w:t>
            </w:r>
            <w:r>
              <w:tab/>
            </w:r>
            <w:r>
              <w:rPr>
                <w:spacing w:val="-4"/>
              </w:rPr>
              <w:t>fără TVA)</w:t>
            </w:r>
          </w:p>
        </w:tc>
        <w:tc>
          <w:tcPr>
            <w:tcW w:w="1620" w:type="dxa"/>
          </w:tcPr>
          <w:p w:rsidR="00343568" w:rsidRDefault="00343568" w:rsidP="00343568">
            <w:pPr>
              <w:pStyle w:val="TableParagraph"/>
              <w:tabs>
                <w:tab w:val="left" w:pos="1078"/>
              </w:tabs>
              <w:spacing w:line="283" w:lineRule="auto"/>
              <w:ind w:left="187" w:right="85"/>
            </w:pPr>
            <w:r>
              <w:t>Număr</w:t>
            </w:r>
            <w:r>
              <w:rPr>
                <w:spacing w:val="40"/>
              </w:rPr>
              <w:t xml:space="preserve"> </w:t>
            </w:r>
            <w:r>
              <w:t xml:space="preserve">de </w:t>
            </w:r>
            <w:r>
              <w:rPr>
                <w:spacing w:val="-4"/>
              </w:rPr>
              <w:t>zile</w:t>
            </w:r>
          </w:p>
          <w:p w:rsidR="00343568" w:rsidRDefault="00343568" w:rsidP="00343568">
            <w:pPr>
              <w:pStyle w:val="TableParagraph"/>
              <w:ind w:left="187"/>
            </w:pPr>
          </w:p>
        </w:tc>
        <w:tc>
          <w:tcPr>
            <w:tcW w:w="1350" w:type="dxa"/>
          </w:tcPr>
          <w:p w:rsidR="00343568" w:rsidRDefault="00343568" w:rsidP="00343568">
            <w:pPr>
              <w:pStyle w:val="TableParagraph"/>
              <w:spacing w:line="283" w:lineRule="auto"/>
              <w:ind w:left="189"/>
            </w:pPr>
            <w:r>
              <w:rPr>
                <w:spacing w:val="-2"/>
              </w:rPr>
              <w:t>Total porții</w:t>
            </w:r>
          </w:p>
        </w:tc>
        <w:tc>
          <w:tcPr>
            <w:tcW w:w="1980" w:type="dxa"/>
          </w:tcPr>
          <w:p w:rsidR="00343568" w:rsidRDefault="00343568" w:rsidP="00343568">
            <w:pPr>
              <w:pStyle w:val="TableParagraph"/>
              <w:spacing w:line="283" w:lineRule="auto"/>
              <w:ind w:left="192" w:right="84"/>
            </w:pPr>
            <w:r>
              <w:t>Total</w:t>
            </w:r>
            <w:r>
              <w:rPr>
                <w:spacing w:val="80"/>
              </w:rPr>
              <w:t xml:space="preserve"> </w:t>
            </w:r>
            <w:r>
              <w:t>lei</w:t>
            </w:r>
            <w:r>
              <w:rPr>
                <w:spacing w:val="80"/>
              </w:rPr>
              <w:t xml:space="preserve"> </w:t>
            </w:r>
            <w:r>
              <w:t xml:space="preserve">fără </w:t>
            </w:r>
            <w:r>
              <w:rPr>
                <w:spacing w:val="-4"/>
              </w:rPr>
              <w:t>TVA</w:t>
            </w:r>
          </w:p>
        </w:tc>
      </w:tr>
      <w:tr w:rsidR="00343568" w:rsidTr="006C205C">
        <w:trPr>
          <w:trHeight w:val="276"/>
        </w:trPr>
        <w:tc>
          <w:tcPr>
            <w:tcW w:w="1291" w:type="dxa"/>
            <w:tcBorders>
              <w:bottom w:val="nil"/>
            </w:tcBorders>
          </w:tcPr>
          <w:p w:rsidR="00343568" w:rsidRDefault="00343568" w:rsidP="00343568">
            <w:pPr>
              <w:pStyle w:val="TableParagraph"/>
              <w:spacing w:before="3"/>
              <w:ind w:left="187"/>
              <w:rPr>
                <w:b/>
                <w:i/>
              </w:rPr>
            </w:pPr>
            <w:r>
              <w:rPr>
                <w:b/>
                <w:i/>
                <w:spacing w:val="-2"/>
              </w:rPr>
              <w:t>Hrană</w:t>
            </w:r>
          </w:p>
        </w:tc>
        <w:tc>
          <w:tcPr>
            <w:tcW w:w="1251" w:type="dxa"/>
            <w:tcBorders>
              <w:bottom w:val="nil"/>
            </w:tcBorders>
          </w:tcPr>
          <w:p w:rsidR="00E16BD8" w:rsidRDefault="00E16BD8" w:rsidP="00343568">
            <w:pPr>
              <w:pStyle w:val="TableParagraph"/>
              <w:spacing w:before="3"/>
              <w:ind w:left="187"/>
              <w:rPr>
                <w:b/>
              </w:rPr>
            </w:pPr>
          </w:p>
          <w:p w:rsidR="00343568" w:rsidRDefault="00343568" w:rsidP="00343568">
            <w:pPr>
              <w:pStyle w:val="TableParagraph"/>
              <w:spacing w:before="3"/>
              <w:ind w:left="187"/>
              <w:rPr>
                <w:b/>
              </w:rPr>
            </w:pPr>
            <w:r>
              <w:rPr>
                <w:b/>
              </w:rPr>
              <w:t>43</w:t>
            </w:r>
            <w:r>
              <w:rPr>
                <w:b/>
                <w:spacing w:val="5"/>
              </w:rPr>
              <w:t xml:space="preserve"> </w:t>
            </w:r>
            <w:r>
              <w:rPr>
                <w:b/>
                <w:spacing w:val="-2"/>
              </w:rPr>
              <w:t>copii</w:t>
            </w:r>
          </w:p>
        </w:tc>
        <w:tc>
          <w:tcPr>
            <w:tcW w:w="2652" w:type="dxa"/>
            <w:vMerge w:val="restart"/>
          </w:tcPr>
          <w:p w:rsidR="00343568" w:rsidRDefault="00343568" w:rsidP="00343568">
            <w:pPr>
              <w:pStyle w:val="TableParagraph"/>
              <w:spacing w:before="15"/>
              <w:rPr>
                <w:b/>
                <w:i/>
                <w:sz w:val="20"/>
              </w:rPr>
            </w:pPr>
          </w:p>
          <w:p w:rsidR="00E16BD8" w:rsidRDefault="00E16BD8" w:rsidP="00343568">
            <w:pPr>
              <w:pStyle w:val="TableParagraph"/>
              <w:spacing w:line="20" w:lineRule="exact"/>
              <w:ind w:left="186"/>
              <w:rPr>
                <w:sz w:val="2"/>
              </w:rPr>
            </w:pPr>
          </w:p>
          <w:p w:rsidR="00343568" w:rsidRPr="00E16BD8" w:rsidRDefault="00E16BD8" w:rsidP="00E16BD8">
            <w:pPr>
              <w:jc w:val="center"/>
            </w:pPr>
            <w:r>
              <w:t>........</w:t>
            </w:r>
          </w:p>
        </w:tc>
        <w:tc>
          <w:tcPr>
            <w:tcW w:w="1620" w:type="dxa"/>
            <w:tcBorders>
              <w:bottom w:val="nil"/>
            </w:tcBorders>
          </w:tcPr>
          <w:p w:rsidR="00E16BD8" w:rsidRDefault="00E16BD8" w:rsidP="00343568">
            <w:pPr>
              <w:pStyle w:val="TableParagraph"/>
              <w:spacing w:line="249" w:lineRule="exact"/>
              <w:ind w:left="187"/>
              <w:rPr>
                <w:spacing w:val="-10"/>
              </w:rPr>
            </w:pPr>
          </w:p>
          <w:p w:rsidR="00343568" w:rsidRDefault="00343568" w:rsidP="005345FC">
            <w:pPr>
              <w:pStyle w:val="TableParagraph"/>
              <w:spacing w:line="249" w:lineRule="exact"/>
              <w:ind w:left="187"/>
              <w:jc w:val="center"/>
            </w:pPr>
            <w:r>
              <w:rPr>
                <w:spacing w:val="-10"/>
              </w:rPr>
              <w:t>8</w:t>
            </w:r>
            <w:r w:rsidR="005345FC">
              <w:rPr>
                <w:spacing w:val="-10"/>
              </w:rPr>
              <w:t>1</w:t>
            </w:r>
          </w:p>
        </w:tc>
        <w:tc>
          <w:tcPr>
            <w:tcW w:w="1350" w:type="dxa"/>
            <w:tcBorders>
              <w:bottom w:val="nil"/>
            </w:tcBorders>
          </w:tcPr>
          <w:p w:rsidR="00343568" w:rsidRDefault="00343568" w:rsidP="00E16BD8">
            <w:pPr>
              <w:pStyle w:val="TableParagraph"/>
              <w:spacing w:line="249" w:lineRule="exact"/>
              <w:ind w:left="189"/>
              <w:jc w:val="center"/>
            </w:pPr>
            <w:r w:rsidRPr="00343568">
              <w:rPr>
                <w:spacing w:val="-4"/>
              </w:rPr>
              <w:t>3.483</w:t>
            </w:r>
          </w:p>
        </w:tc>
        <w:tc>
          <w:tcPr>
            <w:tcW w:w="1980" w:type="dxa"/>
            <w:vMerge w:val="restart"/>
          </w:tcPr>
          <w:p w:rsidR="00343568" w:rsidRDefault="00343568" w:rsidP="00343568">
            <w:pPr>
              <w:pStyle w:val="TableParagraph"/>
              <w:spacing w:before="20"/>
              <w:rPr>
                <w:b/>
                <w:i/>
                <w:sz w:val="20"/>
              </w:rPr>
            </w:pPr>
          </w:p>
          <w:p w:rsidR="00E16BD8" w:rsidRDefault="00E16BD8" w:rsidP="00343568">
            <w:pPr>
              <w:pStyle w:val="TableParagraph"/>
              <w:spacing w:line="20" w:lineRule="exact"/>
              <w:ind w:left="192"/>
              <w:rPr>
                <w:sz w:val="2"/>
              </w:rPr>
            </w:pPr>
          </w:p>
          <w:p w:rsidR="00343568" w:rsidRPr="00E16BD8" w:rsidRDefault="00E16BD8" w:rsidP="00E16BD8">
            <w:pPr>
              <w:ind w:firstLine="720"/>
            </w:pPr>
            <w:r>
              <w:t>.....</w:t>
            </w:r>
            <w:bookmarkStart w:id="0" w:name="_GoBack"/>
            <w:bookmarkEnd w:id="0"/>
            <w:r>
              <w:t>.....</w:t>
            </w:r>
          </w:p>
        </w:tc>
      </w:tr>
      <w:tr w:rsidR="00343568" w:rsidTr="006C205C">
        <w:trPr>
          <w:trHeight w:val="807"/>
        </w:trPr>
        <w:tc>
          <w:tcPr>
            <w:tcW w:w="1291" w:type="dxa"/>
            <w:tcBorders>
              <w:top w:val="nil"/>
              <w:bottom w:val="nil"/>
            </w:tcBorders>
          </w:tcPr>
          <w:p w:rsidR="00343568" w:rsidRDefault="00343568">
            <w:pPr>
              <w:pStyle w:val="TableParagraph"/>
              <w:spacing w:before="14" w:line="285" w:lineRule="auto"/>
              <w:ind w:left="187"/>
              <w:rPr>
                <w:b/>
                <w:i/>
              </w:rPr>
            </w:pPr>
            <w:r>
              <w:rPr>
                <w:b/>
                <w:i/>
                <w:spacing w:val="-2"/>
              </w:rPr>
              <w:t>pentru beneficiari</w:t>
            </w:r>
          </w:p>
        </w:tc>
        <w:tc>
          <w:tcPr>
            <w:tcW w:w="1251" w:type="dxa"/>
            <w:tcBorders>
              <w:top w:val="nil"/>
              <w:bottom w:val="nil"/>
            </w:tcBorders>
          </w:tcPr>
          <w:p w:rsidR="00343568" w:rsidRDefault="00343568">
            <w:pPr>
              <w:pStyle w:val="TableParagraph"/>
            </w:pPr>
          </w:p>
        </w:tc>
        <w:tc>
          <w:tcPr>
            <w:tcW w:w="2652" w:type="dxa"/>
            <w:vMerge/>
            <w:tcBorders>
              <w:top w:val="nil"/>
            </w:tcBorders>
          </w:tcPr>
          <w:p w:rsidR="00343568" w:rsidRDefault="00343568">
            <w:pPr>
              <w:rPr>
                <w:sz w:val="2"/>
                <w:szCs w:val="2"/>
              </w:rPr>
            </w:pPr>
          </w:p>
        </w:tc>
        <w:tc>
          <w:tcPr>
            <w:tcW w:w="1620" w:type="dxa"/>
            <w:tcBorders>
              <w:top w:val="nil"/>
              <w:bottom w:val="nil"/>
            </w:tcBorders>
          </w:tcPr>
          <w:p w:rsidR="00343568" w:rsidRDefault="00343568" w:rsidP="00343568">
            <w:pPr>
              <w:pStyle w:val="TableParagraph"/>
              <w:jc w:val="center"/>
            </w:pPr>
          </w:p>
        </w:tc>
        <w:tc>
          <w:tcPr>
            <w:tcW w:w="1350" w:type="dxa"/>
            <w:tcBorders>
              <w:top w:val="nil"/>
              <w:bottom w:val="nil"/>
            </w:tcBorders>
          </w:tcPr>
          <w:p w:rsidR="00343568" w:rsidRPr="00343568" w:rsidRDefault="00343568" w:rsidP="00E16BD8">
            <w:pPr>
              <w:pStyle w:val="NoSpacing"/>
              <w:jc w:val="center"/>
            </w:pPr>
            <w:r>
              <w:t>(81 zile x 43 copii)</w:t>
            </w:r>
          </w:p>
        </w:tc>
        <w:tc>
          <w:tcPr>
            <w:tcW w:w="1980" w:type="dxa"/>
            <w:vMerge/>
            <w:tcBorders>
              <w:top w:val="nil"/>
            </w:tcBorders>
          </w:tcPr>
          <w:p w:rsidR="00343568" w:rsidRDefault="00343568">
            <w:pPr>
              <w:rPr>
                <w:sz w:val="2"/>
                <w:szCs w:val="2"/>
              </w:rPr>
            </w:pPr>
          </w:p>
        </w:tc>
      </w:tr>
      <w:tr w:rsidR="00343568" w:rsidTr="006C205C">
        <w:trPr>
          <w:trHeight w:val="60"/>
        </w:trPr>
        <w:tc>
          <w:tcPr>
            <w:tcW w:w="1291" w:type="dxa"/>
            <w:tcBorders>
              <w:top w:val="nil"/>
            </w:tcBorders>
          </w:tcPr>
          <w:p w:rsidR="00343568" w:rsidRDefault="00343568">
            <w:pPr>
              <w:pStyle w:val="TableParagraph"/>
            </w:pPr>
          </w:p>
        </w:tc>
        <w:tc>
          <w:tcPr>
            <w:tcW w:w="1251" w:type="dxa"/>
            <w:tcBorders>
              <w:top w:val="nil"/>
            </w:tcBorders>
          </w:tcPr>
          <w:p w:rsidR="00343568" w:rsidRDefault="00343568">
            <w:pPr>
              <w:pStyle w:val="TableParagraph"/>
            </w:pPr>
          </w:p>
        </w:tc>
        <w:tc>
          <w:tcPr>
            <w:tcW w:w="2652" w:type="dxa"/>
            <w:vMerge/>
            <w:tcBorders>
              <w:top w:val="nil"/>
            </w:tcBorders>
          </w:tcPr>
          <w:p w:rsidR="00343568" w:rsidRDefault="00343568">
            <w:pPr>
              <w:rPr>
                <w:sz w:val="2"/>
                <w:szCs w:val="2"/>
              </w:rPr>
            </w:pPr>
          </w:p>
        </w:tc>
        <w:tc>
          <w:tcPr>
            <w:tcW w:w="1620" w:type="dxa"/>
            <w:tcBorders>
              <w:top w:val="nil"/>
            </w:tcBorders>
          </w:tcPr>
          <w:p w:rsidR="00343568" w:rsidRDefault="00343568" w:rsidP="00343568">
            <w:pPr>
              <w:pStyle w:val="TableParagraph"/>
              <w:jc w:val="center"/>
            </w:pPr>
          </w:p>
        </w:tc>
        <w:tc>
          <w:tcPr>
            <w:tcW w:w="1350" w:type="dxa"/>
            <w:tcBorders>
              <w:top w:val="nil"/>
            </w:tcBorders>
          </w:tcPr>
          <w:p w:rsidR="00343568" w:rsidRPr="00343568" w:rsidRDefault="00343568" w:rsidP="00343568">
            <w:pPr>
              <w:pStyle w:val="NoSpacing"/>
              <w:jc w:val="center"/>
            </w:pPr>
          </w:p>
        </w:tc>
        <w:tc>
          <w:tcPr>
            <w:tcW w:w="1980" w:type="dxa"/>
            <w:vMerge/>
            <w:tcBorders>
              <w:top w:val="nil"/>
            </w:tcBorders>
          </w:tcPr>
          <w:p w:rsidR="00343568" w:rsidRDefault="00343568">
            <w:pPr>
              <w:rPr>
                <w:sz w:val="2"/>
                <w:szCs w:val="2"/>
              </w:rPr>
            </w:pPr>
          </w:p>
        </w:tc>
      </w:tr>
    </w:tbl>
    <w:p w:rsidR="00820DAE" w:rsidRDefault="00820DAE">
      <w:pPr>
        <w:pStyle w:val="BodyText"/>
        <w:ind w:left="0"/>
        <w:jc w:val="left"/>
        <w:rPr>
          <w:b/>
          <w:i/>
        </w:rPr>
      </w:pPr>
    </w:p>
    <w:p w:rsidR="00820DAE" w:rsidRDefault="00820DAE">
      <w:pPr>
        <w:pStyle w:val="BodyText"/>
        <w:spacing w:before="14"/>
        <w:ind w:left="0"/>
        <w:jc w:val="left"/>
        <w:rPr>
          <w:b/>
          <w:i/>
        </w:rPr>
      </w:pPr>
    </w:p>
    <w:p w:rsidR="00820DAE" w:rsidRDefault="00667620">
      <w:pPr>
        <w:pStyle w:val="ListParagraph"/>
        <w:numPr>
          <w:ilvl w:val="1"/>
          <w:numId w:val="16"/>
        </w:numPr>
        <w:tabs>
          <w:tab w:val="left" w:pos="626"/>
        </w:tabs>
        <w:ind w:left="626" w:hanging="339"/>
      </w:pPr>
      <w:r>
        <w:t>-</w:t>
      </w:r>
      <w:r>
        <w:rPr>
          <w:spacing w:val="8"/>
        </w:rPr>
        <w:t xml:space="preserve"> </w:t>
      </w:r>
      <w:r>
        <w:t>Achizitorul</w:t>
      </w:r>
      <w:r>
        <w:rPr>
          <w:spacing w:val="10"/>
        </w:rPr>
        <w:t xml:space="preserve"> </w:t>
      </w:r>
      <w:r>
        <w:t>se</w:t>
      </w:r>
      <w:r>
        <w:rPr>
          <w:spacing w:val="11"/>
        </w:rPr>
        <w:t xml:space="preserve"> </w:t>
      </w:r>
      <w:r>
        <w:t>obliga</w:t>
      </w:r>
      <w:r>
        <w:rPr>
          <w:spacing w:val="13"/>
        </w:rPr>
        <w:t xml:space="preserve"> </w:t>
      </w:r>
      <w:r>
        <w:t>sa</w:t>
      </w:r>
      <w:r>
        <w:rPr>
          <w:spacing w:val="8"/>
        </w:rPr>
        <w:t xml:space="preserve"> </w:t>
      </w:r>
      <w:r>
        <w:t>achizitioneze</w:t>
      </w:r>
      <w:r>
        <w:rPr>
          <w:spacing w:val="12"/>
        </w:rPr>
        <w:t xml:space="preserve"> </w:t>
      </w:r>
      <w:r>
        <w:t>si</w:t>
      </w:r>
      <w:r>
        <w:rPr>
          <w:spacing w:val="7"/>
        </w:rPr>
        <w:t xml:space="preserve"> </w:t>
      </w:r>
      <w:r>
        <w:t>sa</w:t>
      </w:r>
      <w:r>
        <w:rPr>
          <w:spacing w:val="11"/>
        </w:rPr>
        <w:t xml:space="preserve"> </w:t>
      </w:r>
      <w:r>
        <w:t>plateasca</w:t>
      </w:r>
      <w:r>
        <w:rPr>
          <w:spacing w:val="9"/>
        </w:rPr>
        <w:t xml:space="preserve"> </w:t>
      </w:r>
      <w:r>
        <w:t>pretul</w:t>
      </w:r>
      <w:r>
        <w:rPr>
          <w:spacing w:val="10"/>
        </w:rPr>
        <w:t xml:space="preserve"> </w:t>
      </w:r>
      <w:r>
        <w:t>convenit</w:t>
      </w:r>
      <w:r>
        <w:rPr>
          <w:spacing w:val="14"/>
        </w:rPr>
        <w:t xml:space="preserve"> </w:t>
      </w:r>
      <w:r>
        <w:t>în</w:t>
      </w:r>
      <w:r>
        <w:rPr>
          <w:spacing w:val="12"/>
        </w:rPr>
        <w:t xml:space="preserve"> </w:t>
      </w:r>
      <w:r>
        <w:t>prezentul</w:t>
      </w:r>
      <w:r>
        <w:rPr>
          <w:spacing w:val="7"/>
        </w:rPr>
        <w:t xml:space="preserve"> </w:t>
      </w:r>
      <w:r>
        <w:rPr>
          <w:spacing w:val="-2"/>
        </w:rPr>
        <w:t>contract.</w:t>
      </w:r>
    </w:p>
    <w:p w:rsidR="00820DAE" w:rsidRDefault="00820DAE">
      <w:pPr>
        <w:pStyle w:val="BodyText"/>
        <w:spacing w:before="20"/>
        <w:ind w:left="0"/>
        <w:jc w:val="left"/>
      </w:pPr>
    </w:p>
    <w:p w:rsidR="00820DAE" w:rsidRDefault="00667620">
      <w:pPr>
        <w:pStyle w:val="Heading1"/>
        <w:numPr>
          <w:ilvl w:val="0"/>
          <w:numId w:val="16"/>
        </w:numPr>
        <w:tabs>
          <w:tab w:val="left" w:pos="513"/>
        </w:tabs>
        <w:ind w:left="513" w:hanging="226"/>
      </w:pPr>
      <w:r>
        <w:t>PRETUL</w:t>
      </w:r>
      <w:r>
        <w:rPr>
          <w:spacing w:val="20"/>
        </w:rPr>
        <w:t xml:space="preserve"> </w:t>
      </w:r>
      <w:r>
        <w:t>CONTRACTULUI</w:t>
      </w:r>
      <w:r>
        <w:rPr>
          <w:spacing w:val="21"/>
        </w:rPr>
        <w:t xml:space="preserve"> </w:t>
      </w:r>
      <w:r>
        <w:t>,DURATA</w:t>
      </w:r>
      <w:r>
        <w:rPr>
          <w:spacing w:val="26"/>
        </w:rPr>
        <w:t xml:space="preserve"> </w:t>
      </w:r>
      <w:r>
        <w:t>ȘI</w:t>
      </w:r>
      <w:r>
        <w:rPr>
          <w:spacing w:val="18"/>
        </w:rPr>
        <w:t xml:space="preserve"> </w:t>
      </w:r>
      <w:r>
        <w:t>EXECUTAREA</w:t>
      </w:r>
      <w:r>
        <w:rPr>
          <w:spacing w:val="23"/>
        </w:rPr>
        <w:t xml:space="preserve"> </w:t>
      </w:r>
      <w:r>
        <w:rPr>
          <w:spacing w:val="-2"/>
        </w:rPr>
        <w:t>CONTRACTULUI</w:t>
      </w:r>
    </w:p>
    <w:p w:rsidR="00820DAE" w:rsidRPr="006C205C" w:rsidRDefault="00667620" w:rsidP="006C205C">
      <w:pPr>
        <w:pStyle w:val="ListParagraph"/>
        <w:numPr>
          <w:ilvl w:val="1"/>
          <w:numId w:val="16"/>
        </w:numPr>
        <w:tabs>
          <w:tab w:val="left" w:pos="642"/>
          <w:tab w:val="left" w:pos="4610"/>
        </w:tabs>
        <w:spacing w:line="252" w:lineRule="exact"/>
        <w:ind w:left="642" w:hanging="355"/>
        <w:jc w:val="both"/>
      </w:pPr>
      <w:r>
        <w:t>Pretul</w:t>
      </w:r>
      <w:r>
        <w:rPr>
          <w:spacing w:val="33"/>
        </w:rPr>
        <w:t xml:space="preserve"> </w:t>
      </w:r>
      <w:r>
        <w:t>contractului</w:t>
      </w:r>
      <w:r>
        <w:rPr>
          <w:spacing w:val="33"/>
        </w:rPr>
        <w:t xml:space="preserve"> </w:t>
      </w:r>
      <w:r>
        <w:t>estimat</w:t>
      </w:r>
      <w:r>
        <w:rPr>
          <w:spacing w:val="33"/>
        </w:rPr>
        <w:t xml:space="preserve"> </w:t>
      </w:r>
      <w:r>
        <w:t>este</w:t>
      </w:r>
      <w:r>
        <w:rPr>
          <w:spacing w:val="37"/>
        </w:rPr>
        <w:t xml:space="preserve"> </w:t>
      </w:r>
      <w:r w:rsidR="006C205C" w:rsidRPr="006C205C">
        <w:t>..............</w:t>
      </w:r>
      <w:r>
        <w:rPr>
          <w:spacing w:val="-37"/>
        </w:rPr>
        <w:t xml:space="preserve"> </w:t>
      </w:r>
      <w:r>
        <w:rPr>
          <w:b/>
        </w:rPr>
        <w:t>lei</w:t>
      </w:r>
      <w:r>
        <w:rPr>
          <w:b/>
          <w:spacing w:val="19"/>
        </w:rPr>
        <w:t xml:space="preserve"> </w:t>
      </w:r>
      <w:r>
        <w:rPr>
          <w:b/>
        </w:rPr>
        <w:t>fără</w:t>
      </w:r>
      <w:r>
        <w:rPr>
          <w:b/>
          <w:spacing w:val="20"/>
        </w:rPr>
        <w:t xml:space="preserve"> </w:t>
      </w:r>
      <w:r>
        <w:rPr>
          <w:b/>
        </w:rPr>
        <w:t>TVA</w:t>
      </w:r>
      <w:r>
        <w:t>,</w:t>
      </w:r>
      <w:r>
        <w:rPr>
          <w:spacing w:val="26"/>
        </w:rPr>
        <w:t xml:space="preserve"> </w:t>
      </w:r>
      <w:r>
        <w:t>la</w:t>
      </w:r>
      <w:r>
        <w:rPr>
          <w:spacing w:val="24"/>
        </w:rPr>
        <w:t xml:space="preserve"> </w:t>
      </w:r>
      <w:r>
        <w:t>care</w:t>
      </w:r>
      <w:r>
        <w:rPr>
          <w:spacing w:val="20"/>
        </w:rPr>
        <w:t xml:space="preserve"> </w:t>
      </w:r>
      <w:r>
        <w:t>se</w:t>
      </w:r>
      <w:r>
        <w:rPr>
          <w:spacing w:val="25"/>
        </w:rPr>
        <w:t xml:space="preserve"> </w:t>
      </w:r>
      <w:r>
        <w:t>adaugă</w:t>
      </w:r>
      <w:r>
        <w:rPr>
          <w:spacing w:val="22"/>
        </w:rPr>
        <w:t xml:space="preserve"> </w:t>
      </w:r>
      <w:r>
        <w:t>TVA</w:t>
      </w:r>
      <w:r>
        <w:rPr>
          <w:spacing w:val="24"/>
        </w:rPr>
        <w:t xml:space="preserve"> </w:t>
      </w:r>
      <w:r>
        <w:t>în</w:t>
      </w:r>
      <w:r>
        <w:rPr>
          <w:spacing w:val="23"/>
        </w:rPr>
        <w:t xml:space="preserve"> </w:t>
      </w:r>
      <w:r>
        <w:t>sumă</w:t>
      </w:r>
      <w:r>
        <w:rPr>
          <w:spacing w:val="24"/>
        </w:rPr>
        <w:t xml:space="preserve"> </w:t>
      </w:r>
      <w:r>
        <w:t>de</w:t>
      </w:r>
      <w:r w:rsidR="006C205C">
        <w:t>.................</w:t>
      </w:r>
      <w:r w:rsidRPr="006C205C">
        <w:rPr>
          <w:b/>
        </w:rPr>
        <w:t>lei</w:t>
      </w:r>
      <w:r>
        <w:t>,</w:t>
      </w:r>
      <w:r w:rsidRPr="006C205C">
        <w:rPr>
          <w:spacing w:val="13"/>
        </w:rPr>
        <w:t xml:space="preserve"> </w:t>
      </w:r>
      <w:r>
        <w:t>valoarea</w:t>
      </w:r>
      <w:r w:rsidRPr="006C205C">
        <w:rPr>
          <w:spacing w:val="11"/>
        </w:rPr>
        <w:t xml:space="preserve"> </w:t>
      </w:r>
      <w:r>
        <w:t>totală</w:t>
      </w:r>
      <w:r w:rsidRPr="006C205C">
        <w:rPr>
          <w:spacing w:val="13"/>
        </w:rPr>
        <w:t xml:space="preserve"> </w:t>
      </w:r>
      <w:r>
        <w:t>a</w:t>
      </w:r>
      <w:r w:rsidRPr="006C205C">
        <w:rPr>
          <w:spacing w:val="11"/>
        </w:rPr>
        <w:t xml:space="preserve"> </w:t>
      </w:r>
      <w:r>
        <w:t>contractului</w:t>
      </w:r>
      <w:r w:rsidRPr="006C205C">
        <w:rPr>
          <w:spacing w:val="9"/>
        </w:rPr>
        <w:t xml:space="preserve"> </w:t>
      </w:r>
      <w:r>
        <w:t>fiind</w:t>
      </w:r>
      <w:r w:rsidRPr="006C205C">
        <w:rPr>
          <w:spacing w:val="9"/>
        </w:rPr>
        <w:t xml:space="preserve"> </w:t>
      </w:r>
      <w:r>
        <w:t>de</w:t>
      </w:r>
      <w:r w:rsidRPr="006C205C">
        <w:rPr>
          <w:spacing w:val="15"/>
        </w:rPr>
        <w:t xml:space="preserve"> </w:t>
      </w:r>
      <w:r w:rsidR="006C205C">
        <w:t>................</w:t>
      </w:r>
      <w:r w:rsidRPr="006C205C">
        <w:rPr>
          <w:b/>
        </w:rPr>
        <w:t>Lei</w:t>
      </w:r>
      <w:r w:rsidRPr="006C205C">
        <w:rPr>
          <w:b/>
          <w:spacing w:val="5"/>
        </w:rPr>
        <w:t xml:space="preserve"> </w:t>
      </w:r>
      <w:r w:rsidRPr="006C205C">
        <w:rPr>
          <w:b/>
        </w:rPr>
        <w:t>TVA</w:t>
      </w:r>
      <w:r w:rsidRPr="006C205C">
        <w:rPr>
          <w:b/>
          <w:spacing w:val="12"/>
        </w:rPr>
        <w:t xml:space="preserve"> </w:t>
      </w:r>
      <w:r w:rsidRPr="006C205C">
        <w:rPr>
          <w:b/>
          <w:spacing w:val="-2"/>
        </w:rPr>
        <w:t>inclus.</w:t>
      </w:r>
    </w:p>
    <w:p w:rsidR="00820DAE" w:rsidRPr="006C205C" w:rsidRDefault="00667620">
      <w:pPr>
        <w:pStyle w:val="ListParagraph"/>
        <w:numPr>
          <w:ilvl w:val="1"/>
          <w:numId w:val="14"/>
        </w:numPr>
        <w:tabs>
          <w:tab w:val="left" w:pos="681"/>
          <w:tab w:val="left" w:pos="3758"/>
        </w:tabs>
        <w:spacing w:before="6"/>
        <w:ind w:left="681" w:hanging="394"/>
        <w:rPr>
          <w:u w:val="single"/>
        </w:rPr>
      </w:pPr>
      <w:r>
        <w:t>Pretul</w:t>
      </w:r>
      <w:r>
        <w:rPr>
          <w:spacing w:val="12"/>
        </w:rPr>
        <w:t xml:space="preserve"> </w:t>
      </w:r>
      <w:r>
        <w:t>detaliat</w:t>
      </w:r>
      <w:r>
        <w:rPr>
          <w:spacing w:val="14"/>
        </w:rPr>
        <w:t xml:space="preserve"> </w:t>
      </w:r>
      <w:r>
        <w:t>este</w:t>
      </w:r>
      <w:r w:rsidRPr="006C205C">
        <w:t>:</w:t>
      </w:r>
      <w:r w:rsidRPr="006C205C">
        <w:rPr>
          <w:spacing w:val="18"/>
        </w:rPr>
        <w:t xml:space="preserve"> </w:t>
      </w:r>
      <w:r w:rsidR="006C205C" w:rsidRPr="006C205C">
        <w:t>....................</w:t>
      </w:r>
    </w:p>
    <w:p w:rsidR="00820DAE" w:rsidRDefault="00667620" w:rsidP="006C205C">
      <w:pPr>
        <w:pStyle w:val="ListParagraph"/>
        <w:numPr>
          <w:ilvl w:val="1"/>
          <w:numId w:val="14"/>
        </w:numPr>
        <w:tabs>
          <w:tab w:val="left" w:pos="675"/>
        </w:tabs>
        <w:spacing w:before="7" w:line="252" w:lineRule="auto"/>
        <w:ind w:right="165"/>
        <w:jc w:val="both"/>
      </w:pPr>
      <w:r>
        <w:rPr>
          <w:b/>
        </w:rPr>
        <w:t xml:space="preserve">Prețul va include cheltuielile de transport până la locul de deservire respectiv </w:t>
      </w:r>
      <w:r>
        <w:rPr>
          <w:b/>
          <w:i/>
        </w:rPr>
        <w:t>„</w:t>
      </w:r>
      <w:r w:rsidR="00343568" w:rsidRPr="00343568">
        <w:rPr>
          <w:b/>
          <w:i/>
        </w:rPr>
        <w:t>Centrul de zi pentru copii aflati in situatie de risc de separare de parinti in comuna Breaza, judetul Buzau</w:t>
      </w:r>
      <w:r>
        <w:rPr>
          <w:b/>
          <w:i/>
        </w:rPr>
        <w:t>”</w:t>
      </w:r>
    </w:p>
    <w:p w:rsidR="00343568" w:rsidRDefault="00343568">
      <w:pPr>
        <w:pStyle w:val="ListParagraph"/>
        <w:spacing w:line="252" w:lineRule="auto"/>
        <w:jc w:val="left"/>
      </w:pPr>
    </w:p>
    <w:p w:rsidR="00343568" w:rsidRPr="00343568" w:rsidRDefault="00343568" w:rsidP="00343568"/>
    <w:p w:rsidR="00343568" w:rsidRPr="00343568" w:rsidRDefault="00343568" w:rsidP="00343568"/>
    <w:p w:rsidR="00343568" w:rsidRPr="00343568" w:rsidRDefault="00343568" w:rsidP="00343568"/>
    <w:p w:rsidR="00343568" w:rsidRPr="00343568" w:rsidRDefault="00343568" w:rsidP="00343568"/>
    <w:p w:rsidR="00343568" w:rsidRPr="00343568" w:rsidRDefault="00343568" w:rsidP="00343568"/>
    <w:p w:rsidR="00820DAE" w:rsidRPr="00343568" w:rsidRDefault="00820DAE" w:rsidP="00343568">
      <w:pPr>
        <w:sectPr w:rsidR="00820DAE" w:rsidRPr="00343568" w:rsidSect="00343568">
          <w:pgSz w:w="12240" w:h="15840"/>
          <w:pgMar w:top="720" w:right="630" w:bottom="760" w:left="1080" w:header="0" w:footer="567" w:gutter="0"/>
          <w:cols w:space="720"/>
        </w:sectPr>
      </w:pPr>
    </w:p>
    <w:p w:rsidR="00820DAE" w:rsidRDefault="00667620">
      <w:pPr>
        <w:pStyle w:val="ListParagraph"/>
        <w:numPr>
          <w:ilvl w:val="1"/>
          <w:numId w:val="14"/>
        </w:numPr>
        <w:tabs>
          <w:tab w:val="left" w:pos="661"/>
        </w:tabs>
        <w:spacing w:before="78" w:line="283" w:lineRule="auto"/>
        <w:ind w:left="263" w:right="216" w:firstLine="0"/>
        <w:jc w:val="both"/>
        <w:rPr>
          <w:b/>
        </w:rPr>
      </w:pPr>
      <w:r>
        <w:lastRenderedPageBreak/>
        <w:t>Plata taxei pe valoare adăugată se efectuează în cuantumul prevăzut de legislația in vigoare la momentul emiterii facturii, suma menționata la alin. 5.1. ca reprezentând TVA putând astfel să suporte modificări.</w:t>
      </w:r>
    </w:p>
    <w:p w:rsidR="00820DAE" w:rsidRDefault="00667620">
      <w:pPr>
        <w:pStyle w:val="ListParagraph"/>
        <w:numPr>
          <w:ilvl w:val="1"/>
          <w:numId w:val="14"/>
        </w:numPr>
        <w:tabs>
          <w:tab w:val="left" w:pos="659"/>
          <w:tab w:val="left" w:pos="6050"/>
        </w:tabs>
        <w:spacing w:before="186"/>
        <w:ind w:left="659" w:hanging="396"/>
        <w:jc w:val="both"/>
      </w:pPr>
      <w:r>
        <w:t>Prezentul</w:t>
      </w:r>
      <w:r>
        <w:rPr>
          <w:spacing w:val="9"/>
        </w:rPr>
        <w:t xml:space="preserve"> </w:t>
      </w:r>
      <w:r>
        <w:t>contract</w:t>
      </w:r>
      <w:r>
        <w:rPr>
          <w:spacing w:val="11"/>
        </w:rPr>
        <w:t xml:space="preserve"> </w:t>
      </w:r>
      <w:r>
        <w:t>produce</w:t>
      </w:r>
      <w:r>
        <w:rPr>
          <w:spacing w:val="11"/>
        </w:rPr>
        <w:t xml:space="preserve"> </w:t>
      </w:r>
      <w:r>
        <w:t>efecte</w:t>
      </w:r>
      <w:r>
        <w:rPr>
          <w:spacing w:val="11"/>
        </w:rPr>
        <w:t xml:space="preserve"> </w:t>
      </w:r>
      <w:r>
        <w:t>de</w:t>
      </w:r>
      <w:r>
        <w:rPr>
          <w:spacing w:val="12"/>
        </w:rPr>
        <w:t xml:space="preserve"> </w:t>
      </w:r>
      <w:r>
        <w:t>la</w:t>
      </w:r>
      <w:r>
        <w:rPr>
          <w:spacing w:val="12"/>
        </w:rPr>
        <w:t xml:space="preserve"> </w:t>
      </w:r>
      <w:r>
        <w:t>data</w:t>
      </w:r>
      <w:r>
        <w:rPr>
          <w:spacing w:val="14"/>
        </w:rPr>
        <w:t xml:space="preserve"> </w:t>
      </w:r>
      <w:r>
        <w:rPr>
          <w:u w:val="single"/>
        </w:rPr>
        <w:tab/>
      </w:r>
      <w:r w:rsidR="006C205C">
        <w:rPr>
          <w:u w:val="single"/>
        </w:rPr>
        <w:t xml:space="preserve"> </w:t>
      </w:r>
      <w:r>
        <w:t>şi</w:t>
      </w:r>
      <w:r>
        <w:rPr>
          <w:spacing w:val="4"/>
        </w:rPr>
        <w:t xml:space="preserve"> </w:t>
      </w:r>
      <w:r>
        <w:t>este</w:t>
      </w:r>
      <w:r>
        <w:rPr>
          <w:spacing w:val="8"/>
        </w:rPr>
        <w:t xml:space="preserve"> </w:t>
      </w:r>
      <w:r>
        <w:t>valabil</w:t>
      </w:r>
      <w:r>
        <w:rPr>
          <w:spacing w:val="9"/>
        </w:rPr>
        <w:t xml:space="preserve"> </w:t>
      </w:r>
      <w:r w:rsidR="006C205C">
        <w:t>pana la 31.12.2026</w:t>
      </w:r>
      <w:r>
        <w:rPr>
          <w:spacing w:val="-2"/>
        </w:rPr>
        <w:t>.</w:t>
      </w:r>
    </w:p>
    <w:p w:rsidR="00820DAE" w:rsidRDefault="00667620">
      <w:pPr>
        <w:pStyle w:val="ListParagraph"/>
        <w:numPr>
          <w:ilvl w:val="1"/>
          <w:numId w:val="14"/>
        </w:numPr>
        <w:tabs>
          <w:tab w:val="left" w:pos="659"/>
          <w:tab w:val="left" w:pos="6987"/>
        </w:tabs>
        <w:spacing w:before="7"/>
        <w:ind w:left="659" w:hanging="396"/>
        <w:jc w:val="both"/>
      </w:pPr>
      <w:r>
        <w:t>Executarea</w:t>
      </w:r>
      <w:r>
        <w:rPr>
          <w:spacing w:val="13"/>
        </w:rPr>
        <w:t xml:space="preserve"> </w:t>
      </w:r>
      <w:r>
        <w:t>contractului</w:t>
      </w:r>
      <w:r>
        <w:rPr>
          <w:spacing w:val="13"/>
        </w:rPr>
        <w:t xml:space="preserve"> </w:t>
      </w:r>
      <w:r>
        <w:t>începe</w:t>
      </w:r>
      <w:r>
        <w:rPr>
          <w:spacing w:val="11"/>
        </w:rPr>
        <w:t xml:space="preserve"> </w:t>
      </w:r>
      <w:r>
        <w:t>de</w:t>
      </w:r>
      <w:r>
        <w:rPr>
          <w:spacing w:val="12"/>
        </w:rPr>
        <w:t xml:space="preserve"> </w:t>
      </w:r>
      <w:r>
        <w:t>la</w:t>
      </w:r>
      <w:r>
        <w:rPr>
          <w:spacing w:val="11"/>
        </w:rPr>
        <w:t xml:space="preserve"> </w:t>
      </w:r>
      <w:r>
        <w:t>data</w:t>
      </w:r>
      <w:r>
        <w:rPr>
          <w:spacing w:val="12"/>
        </w:rPr>
        <w:t xml:space="preserve"> </w:t>
      </w:r>
      <w:r>
        <w:t>de</w:t>
      </w:r>
      <w:r>
        <w:rPr>
          <w:spacing w:val="13"/>
        </w:rPr>
        <w:t xml:space="preserve"> </w:t>
      </w:r>
      <w:r>
        <w:rPr>
          <w:u w:val="single"/>
        </w:rPr>
        <w:tab/>
      </w:r>
    </w:p>
    <w:p w:rsidR="00820DAE" w:rsidRDefault="00820DAE">
      <w:pPr>
        <w:pStyle w:val="BodyText"/>
        <w:spacing w:before="19"/>
        <w:ind w:left="0"/>
        <w:jc w:val="left"/>
      </w:pPr>
    </w:p>
    <w:p w:rsidR="00820DAE" w:rsidRDefault="00667620">
      <w:pPr>
        <w:pStyle w:val="Heading2"/>
        <w:numPr>
          <w:ilvl w:val="0"/>
          <w:numId w:val="16"/>
        </w:numPr>
        <w:tabs>
          <w:tab w:val="left" w:pos="435"/>
        </w:tabs>
        <w:ind w:left="435" w:hanging="172"/>
        <w:rPr>
          <w:sz w:val="20"/>
        </w:rPr>
      </w:pPr>
      <w:r>
        <w:t>Documentele</w:t>
      </w:r>
      <w:r>
        <w:rPr>
          <w:spacing w:val="21"/>
        </w:rPr>
        <w:t xml:space="preserve"> </w:t>
      </w:r>
      <w:r>
        <w:rPr>
          <w:spacing w:val="-2"/>
        </w:rPr>
        <w:t>contractului</w:t>
      </w:r>
    </w:p>
    <w:p w:rsidR="00820DAE" w:rsidRDefault="00667620">
      <w:pPr>
        <w:pStyle w:val="ListParagraph"/>
        <w:numPr>
          <w:ilvl w:val="1"/>
          <w:numId w:val="16"/>
        </w:numPr>
        <w:tabs>
          <w:tab w:val="left" w:pos="660"/>
        </w:tabs>
        <w:spacing w:line="252" w:lineRule="exact"/>
        <w:ind w:left="660" w:hanging="397"/>
      </w:pPr>
      <w:r>
        <w:t>-</w:t>
      </w:r>
      <w:r>
        <w:rPr>
          <w:spacing w:val="10"/>
        </w:rPr>
        <w:t xml:space="preserve"> </w:t>
      </w:r>
      <w:r>
        <w:t>Documentele</w:t>
      </w:r>
      <w:r>
        <w:rPr>
          <w:spacing w:val="17"/>
        </w:rPr>
        <w:t xml:space="preserve"> </w:t>
      </w:r>
      <w:r>
        <w:t>contractului</w:t>
      </w:r>
      <w:r>
        <w:rPr>
          <w:spacing w:val="18"/>
        </w:rPr>
        <w:t xml:space="preserve"> </w:t>
      </w:r>
      <w:r>
        <w:rPr>
          <w:spacing w:val="-2"/>
        </w:rPr>
        <w:t>sunt:</w:t>
      </w:r>
    </w:p>
    <w:p w:rsidR="00820DAE" w:rsidRDefault="00667620">
      <w:pPr>
        <w:pStyle w:val="ListParagraph"/>
        <w:numPr>
          <w:ilvl w:val="0"/>
          <w:numId w:val="13"/>
        </w:numPr>
        <w:tabs>
          <w:tab w:val="left" w:pos="496"/>
        </w:tabs>
        <w:spacing w:before="6"/>
        <w:ind w:left="496" w:hanging="233"/>
      </w:pPr>
      <w:r>
        <w:t>Documentaţia</w:t>
      </w:r>
      <w:r>
        <w:rPr>
          <w:spacing w:val="11"/>
        </w:rPr>
        <w:t xml:space="preserve"> </w:t>
      </w:r>
      <w:r>
        <w:t>de</w:t>
      </w:r>
      <w:r>
        <w:rPr>
          <w:spacing w:val="11"/>
        </w:rPr>
        <w:t xml:space="preserve"> </w:t>
      </w:r>
      <w:r>
        <w:t>atribuire</w:t>
      </w:r>
      <w:r>
        <w:rPr>
          <w:spacing w:val="9"/>
        </w:rPr>
        <w:t xml:space="preserve"> </w:t>
      </w:r>
      <w:r>
        <w:t>,</w:t>
      </w:r>
      <w:r>
        <w:rPr>
          <w:spacing w:val="13"/>
        </w:rPr>
        <w:t xml:space="preserve"> </w:t>
      </w:r>
      <w:r>
        <w:t>respectiv</w:t>
      </w:r>
      <w:r>
        <w:rPr>
          <w:spacing w:val="13"/>
        </w:rPr>
        <w:t xml:space="preserve"> </w:t>
      </w:r>
      <w:r>
        <w:t>caietul</w:t>
      </w:r>
      <w:r>
        <w:rPr>
          <w:spacing w:val="8"/>
        </w:rPr>
        <w:t xml:space="preserve"> </w:t>
      </w:r>
      <w:r>
        <w:t>de</w:t>
      </w:r>
      <w:r>
        <w:rPr>
          <w:spacing w:val="10"/>
        </w:rPr>
        <w:t xml:space="preserve"> </w:t>
      </w:r>
      <w:r>
        <w:rPr>
          <w:spacing w:val="-2"/>
        </w:rPr>
        <w:t>sarcini;</w:t>
      </w:r>
    </w:p>
    <w:p w:rsidR="00820DAE" w:rsidRDefault="00667620">
      <w:pPr>
        <w:pStyle w:val="ListParagraph"/>
        <w:numPr>
          <w:ilvl w:val="0"/>
          <w:numId w:val="13"/>
        </w:numPr>
        <w:tabs>
          <w:tab w:val="left" w:pos="450"/>
          <w:tab w:val="left" w:pos="1742"/>
        </w:tabs>
        <w:spacing w:before="7"/>
        <w:ind w:left="450" w:hanging="187"/>
      </w:pPr>
      <w:r>
        <w:rPr>
          <w:w w:val="102"/>
          <w:u w:val="single"/>
        </w:rPr>
        <w:t xml:space="preserve"> </w:t>
      </w:r>
      <w:r>
        <w:rPr>
          <w:u w:val="single"/>
        </w:rPr>
        <w:tab/>
      </w:r>
    </w:p>
    <w:p w:rsidR="00820DAE" w:rsidRDefault="00820DAE">
      <w:pPr>
        <w:pStyle w:val="BodyText"/>
        <w:ind w:left="0"/>
        <w:jc w:val="left"/>
      </w:pPr>
    </w:p>
    <w:p w:rsidR="00820DAE" w:rsidRDefault="00820DAE">
      <w:pPr>
        <w:pStyle w:val="BodyText"/>
        <w:spacing w:before="25"/>
        <w:ind w:left="0"/>
        <w:jc w:val="left"/>
      </w:pPr>
    </w:p>
    <w:p w:rsidR="00820DAE" w:rsidRDefault="00667620">
      <w:pPr>
        <w:pStyle w:val="Heading1"/>
        <w:numPr>
          <w:ilvl w:val="0"/>
          <w:numId w:val="16"/>
        </w:numPr>
        <w:tabs>
          <w:tab w:val="left" w:pos="548"/>
        </w:tabs>
        <w:spacing w:before="1" w:line="240" w:lineRule="auto"/>
        <w:ind w:left="548" w:hanging="285"/>
      </w:pPr>
      <w:r>
        <w:t>OBLIGATIILE</w:t>
      </w:r>
      <w:r>
        <w:rPr>
          <w:spacing w:val="22"/>
        </w:rPr>
        <w:t xml:space="preserve"> </w:t>
      </w:r>
      <w:r>
        <w:t>PRINCIPALE</w:t>
      </w:r>
      <w:r>
        <w:rPr>
          <w:spacing w:val="24"/>
        </w:rPr>
        <w:t xml:space="preserve"> </w:t>
      </w:r>
      <w:r>
        <w:t>ALE</w:t>
      </w:r>
      <w:r>
        <w:rPr>
          <w:spacing w:val="19"/>
        </w:rPr>
        <w:t xml:space="preserve"> </w:t>
      </w:r>
      <w:r>
        <w:rPr>
          <w:spacing w:val="-2"/>
        </w:rPr>
        <w:t>CONTRACTANTULUI</w:t>
      </w:r>
    </w:p>
    <w:p w:rsidR="00820DAE" w:rsidRDefault="00667620">
      <w:pPr>
        <w:pStyle w:val="ListParagraph"/>
        <w:numPr>
          <w:ilvl w:val="1"/>
          <w:numId w:val="16"/>
        </w:numPr>
        <w:tabs>
          <w:tab w:val="left" w:pos="602"/>
        </w:tabs>
        <w:spacing w:before="1"/>
        <w:ind w:left="602" w:hanging="339"/>
      </w:pPr>
      <w:r>
        <w:t>Să</w:t>
      </w:r>
      <w:r>
        <w:rPr>
          <w:spacing w:val="13"/>
        </w:rPr>
        <w:t xml:space="preserve"> </w:t>
      </w:r>
      <w:r>
        <w:t>presteze</w:t>
      </w:r>
      <w:r>
        <w:rPr>
          <w:spacing w:val="10"/>
        </w:rPr>
        <w:t xml:space="preserve"> </w:t>
      </w:r>
      <w:r>
        <w:t>serviciile</w:t>
      </w:r>
      <w:r>
        <w:rPr>
          <w:spacing w:val="10"/>
        </w:rPr>
        <w:t xml:space="preserve"> </w:t>
      </w:r>
      <w:r>
        <w:t>(livreze</w:t>
      </w:r>
      <w:r>
        <w:rPr>
          <w:spacing w:val="13"/>
        </w:rPr>
        <w:t xml:space="preserve"> </w:t>
      </w:r>
      <w:r>
        <w:t>produsele)</w:t>
      </w:r>
      <w:r>
        <w:rPr>
          <w:spacing w:val="10"/>
        </w:rPr>
        <w:t xml:space="preserve"> </w:t>
      </w:r>
      <w:r>
        <w:t>în</w:t>
      </w:r>
      <w:r>
        <w:rPr>
          <w:spacing w:val="11"/>
        </w:rPr>
        <w:t xml:space="preserve"> </w:t>
      </w:r>
      <w:r>
        <w:t>termenul</w:t>
      </w:r>
      <w:r>
        <w:rPr>
          <w:spacing w:val="11"/>
        </w:rPr>
        <w:t xml:space="preserve"> </w:t>
      </w:r>
      <w:r>
        <w:t>prevăzut</w:t>
      </w:r>
      <w:r>
        <w:rPr>
          <w:spacing w:val="9"/>
        </w:rPr>
        <w:t xml:space="preserve"> </w:t>
      </w:r>
      <w:r>
        <w:t>la</w:t>
      </w:r>
      <w:r>
        <w:rPr>
          <w:spacing w:val="14"/>
        </w:rPr>
        <w:t xml:space="preserve"> </w:t>
      </w:r>
      <w:r>
        <w:t>Art</w:t>
      </w:r>
      <w:r>
        <w:rPr>
          <w:spacing w:val="15"/>
        </w:rPr>
        <w:t xml:space="preserve"> </w:t>
      </w:r>
      <w:r>
        <w:rPr>
          <w:spacing w:val="-4"/>
        </w:rPr>
        <w:t>4.1.</w:t>
      </w:r>
    </w:p>
    <w:p w:rsidR="00820DAE" w:rsidRDefault="00667620">
      <w:pPr>
        <w:pStyle w:val="ListParagraph"/>
        <w:numPr>
          <w:ilvl w:val="1"/>
          <w:numId w:val="12"/>
        </w:numPr>
        <w:tabs>
          <w:tab w:val="left" w:pos="659"/>
        </w:tabs>
        <w:spacing w:before="6"/>
        <w:ind w:left="659" w:hanging="396"/>
      </w:pPr>
      <w:r>
        <w:t>Să</w:t>
      </w:r>
      <w:r>
        <w:rPr>
          <w:spacing w:val="7"/>
        </w:rPr>
        <w:t xml:space="preserve"> </w:t>
      </w:r>
      <w:r>
        <w:t>emită</w:t>
      </w:r>
      <w:r>
        <w:rPr>
          <w:spacing w:val="12"/>
        </w:rPr>
        <w:t xml:space="preserve"> </w:t>
      </w:r>
      <w:r>
        <w:t>avizele</w:t>
      </w:r>
      <w:r>
        <w:rPr>
          <w:spacing w:val="10"/>
        </w:rPr>
        <w:t xml:space="preserve"> </w:t>
      </w:r>
      <w:r>
        <w:t>de</w:t>
      </w:r>
      <w:r>
        <w:rPr>
          <w:spacing w:val="9"/>
        </w:rPr>
        <w:t xml:space="preserve"> </w:t>
      </w:r>
      <w:r>
        <w:t>însoțiere</w:t>
      </w:r>
      <w:r>
        <w:rPr>
          <w:spacing w:val="9"/>
        </w:rPr>
        <w:t xml:space="preserve"> </w:t>
      </w:r>
      <w:r>
        <w:t>a</w:t>
      </w:r>
      <w:r>
        <w:rPr>
          <w:spacing w:val="11"/>
        </w:rPr>
        <w:t xml:space="preserve"> </w:t>
      </w:r>
      <w:r>
        <w:t>mărfii</w:t>
      </w:r>
      <w:r>
        <w:rPr>
          <w:spacing w:val="7"/>
        </w:rPr>
        <w:t xml:space="preserve"> </w:t>
      </w:r>
      <w:r>
        <w:t>pentru</w:t>
      </w:r>
      <w:r>
        <w:rPr>
          <w:spacing w:val="10"/>
        </w:rPr>
        <w:t xml:space="preserve"> </w:t>
      </w:r>
      <w:r>
        <w:t>fiecare</w:t>
      </w:r>
      <w:r>
        <w:rPr>
          <w:spacing w:val="10"/>
        </w:rPr>
        <w:t xml:space="preserve"> </w:t>
      </w:r>
      <w:r>
        <w:rPr>
          <w:spacing w:val="-2"/>
        </w:rPr>
        <w:t>transport.</w:t>
      </w:r>
    </w:p>
    <w:p w:rsidR="00820DAE" w:rsidRDefault="00667620">
      <w:pPr>
        <w:pStyle w:val="ListParagraph"/>
        <w:numPr>
          <w:ilvl w:val="1"/>
          <w:numId w:val="12"/>
        </w:numPr>
        <w:tabs>
          <w:tab w:val="left" w:pos="659"/>
        </w:tabs>
        <w:spacing w:before="6"/>
        <w:ind w:left="659" w:hanging="396"/>
      </w:pPr>
      <w:r>
        <w:t>Să</w:t>
      </w:r>
      <w:r>
        <w:rPr>
          <w:spacing w:val="7"/>
        </w:rPr>
        <w:t xml:space="preserve"> </w:t>
      </w:r>
      <w:r>
        <w:t>emită</w:t>
      </w:r>
      <w:r>
        <w:rPr>
          <w:spacing w:val="11"/>
        </w:rPr>
        <w:t xml:space="preserve"> </w:t>
      </w:r>
      <w:r>
        <w:t>factura</w:t>
      </w:r>
      <w:r>
        <w:rPr>
          <w:spacing w:val="9"/>
        </w:rPr>
        <w:t xml:space="preserve"> </w:t>
      </w:r>
      <w:r>
        <w:t>lunar</w:t>
      </w:r>
      <w:r>
        <w:rPr>
          <w:spacing w:val="15"/>
        </w:rPr>
        <w:t xml:space="preserve"> </w:t>
      </w:r>
      <w:r>
        <w:t>pentru</w:t>
      </w:r>
      <w:r>
        <w:rPr>
          <w:spacing w:val="12"/>
        </w:rPr>
        <w:t xml:space="preserve"> </w:t>
      </w:r>
      <w:r>
        <w:t>serviciile</w:t>
      </w:r>
      <w:r>
        <w:rPr>
          <w:spacing w:val="9"/>
        </w:rPr>
        <w:t xml:space="preserve"> </w:t>
      </w:r>
      <w:r>
        <w:rPr>
          <w:spacing w:val="-2"/>
        </w:rPr>
        <w:t>prestate.</w:t>
      </w:r>
    </w:p>
    <w:p w:rsidR="00820DAE" w:rsidRDefault="00667620">
      <w:pPr>
        <w:pStyle w:val="ListParagraph"/>
        <w:numPr>
          <w:ilvl w:val="1"/>
          <w:numId w:val="12"/>
        </w:numPr>
        <w:tabs>
          <w:tab w:val="left" w:pos="659"/>
        </w:tabs>
        <w:spacing w:before="7"/>
        <w:ind w:left="659" w:hanging="396"/>
      </w:pPr>
      <w:r>
        <w:t>Să</w:t>
      </w:r>
      <w:r>
        <w:rPr>
          <w:spacing w:val="9"/>
        </w:rPr>
        <w:t xml:space="preserve"> </w:t>
      </w:r>
      <w:r>
        <w:t>respecte</w:t>
      </w:r>
      <w:r>
        <w:rPr>
          <w:spacing w:val="10"/>
        </w:rPr>
        <w:t xml:space="preserve"> </w:t>
      </w:r>
      <w:r>
        <w:t>normele</w:t>
      </w:r>
      <w:r>
        <w:rPr>
          <w:spacing w:val="8"/>
        </w:rPr>
        <w:t xml:space="preserve"> </w:t>
      </w:r>
      <w:r>
        <w:t>de</w:t>
      </w:r>
      <w:r>
        <w:rPr>
          <w:spacing w:val="9"/>
        </w:rPr>
        <w:t xml:space="preserve"> </w:t>
      </w:r>
      <w:r>
        <w:t>igienă</w:t>
      </w:r>
      <w:r>
        <w:rPr>
          <w:spacing w:val="12"/>
        </w:rPr>
        <w:t xml:space="preserve"> </w:t>
      </w:r>
      <w:r>
        <w:t>impuse</w:t>
      </w:r>
      <w:r>
        <w:rPr>
          <w:spacing w:val="10"/>
        </w:rPr>
        <w:t xml:space="preserve"> </w:t>
      </w:r>
      <w:r>
        <w:t>prin</w:t>
      </w:r>
      <w:r>
        <w:rPr>
          <w:spacing w:val="12"/>
        </w:rPr>
        <w:t xml:space="preserve"> </w:t>
      </w:r>
      <w:r>
        <w:t>legislația</w:t>
      </w:r>
      <w:r>
        <w:rPr>
          <w:spacing w:val="10"/>
        </w:rPr>
        <w:t xml:space="preserve"> </w:t>
      </w:r>
      <w:r>
        <w:t>în</w:t>
      </w:r>
      <w:r>
        <w:rPr>
          <w:spacing w:val="10"/>
        </w:rPr>
        <w:t xml:space="preserve"> </w:t>
      </w:r>
      <w:r>
        <w:rPr>
          <w:spacing w:val="-2"/>
        </w:rPr>
        <w:t>vigoare.</w:t>
      </w:r>
    </w:p>
    <w:p w:rsidR="00820DAE" w:rsidRDefault="00667620">
      <w:pPr>
        <w:pStyle w:val="ListParagraph"/>
        <w:numPr>
          <w:ilvl w:val="1"/>
          <w:numId w:val="12"/>
        </w:numPr>
        <w:tabs>
          <w:tab w:val="left" w:pos="659"/>
        </w:tabs>
        <w:spacing w:before="3"/>
        <w:ind w:left="659" w:hanging="396"/>
      </w:pPr>
      <w:r>
        <w:t>Să</w:t>
      </w:r>
      <w:r>
        <w:rPr>
          <w:spacing w:val="8"/>
        </w:rPr>
        <w:t xml:space="preserve"> </w:t>
      </w:r>
      <w:r>
        <w:t>nu</w:t>
      </w:r>
      <w:r>
        <w:rPr>
          <w:spacing w:val="9"/>
        </w:rPr>
        <w:t xml:space="preserve"> </w:t>
      </w:r>
      <w:r>
        <w:t>aibă</w:t>
      </w:r>
      <w:r>
        <w:rPr>
          <w:spacing w:val="5"/>
        </w:rPr>
        <w:t xml:space="preserve"> </w:t>
      </w:r>
      <w:r>
        <w:t>întâriziri</w:t>
      </w:r>
      <w:r>
        <w:rPr>
          <w:spacing w:val="9"/>
        </w:rPr>
        <w:t xml:space="preserve"> </w:t>
      </w:r>
      <w:r>
        <w:t>în</w:t>
      </w:r>
      <w:r>
        <w:rPr>
          <w:spacing w:val="11"/>
        </w:rPr>
        <w:t xml:space="preserve"> </w:t>
      </w:r>
      <w:r>
        <w:t>prestarea</w:t>
      </w:r>
      <w:r>
        <w:rPr>
          <w:spacing w:val="11"/>
        </w:rPr>
        <w:t xml:space="preserve"> </w:t>
      </w:r>
      <w:r>
        <w:rPr>
          <w:spacing w:val="-2"/>
        </w:rPr>
        <w:t>serviciilor.</w:t>
      </w:r>
    </w:p>
    <w:p w:rsidR="00820DAE" w:rsidRDefault="00667620" w:rsidP="006C205C">
      <w:pPr>
        <w:pStyle w:val="ListParagraph"/>
        <w:numPr>
          <w:ilvl w:val="1"/>
          <w:numId w:val="12"/>
        </w:numPr>
        <w:tabs>
          <w:tab w:val="left" w:pos="668"/>
        </w:tabs>
        <w:spacing w:before="7" w:line="244" w:lineRule="auto"/>
        <w:ind w:right="193"/>
      </w:pPr>
      <w:r>
        <w:t>Să livreze</w:t>
      </w:r>
      <w:r>
        <w:rPr>
          <w:spacing w:val="25"/>
        </w:rPr>
        <w:t xml:space="preserve"> </w:t>
      </w:r>
      <w:r>
        <w:t>hrana până</w:t>
      </w:r>
      <w:r>
        <w:rPr>
          <w:spacing w:val="22"/>
        </w:rPr>
        <w:t xml:space="preserve"> </w:t>
      </w:r>
      <w:r>
        <w:t>la</w:t>
      </w:r>
      <w:r>
        <w:rPr>
          <w:spacing w:val="22"/>
        </w:rPr>
        <w:t xml:space="preserve"> </w:t>
      </w:r>
      <w:r>
        <w:t>locul indicat de autoritatea contractantă (</w:t>
      </w:r>
      <w:r w:rsidR="006C205C" w:rsidRPr="006C205C">
        <w:t>Centrul de zi pentru copii aflati in situatie de risc de separare de parinti in comuna Breaza, judetul Buzau</w:t>
      </w:r>
      <w:r>
        <w:t>).</w:t>
      </w:r>
    </w:p>
    <w:p w:rsidR="00820DAE" w:rsidRDefault="00667620">
      <w:pPr>
        <w:pStyle w:val="ListParagraph"/>
        <w:numPr>
          <w:ilvl w:val="1"/>
          <w:numId w:val="12"/>
        </w:numPr>
        <w:tabs>
          <w:tab w:val="left" w:pos="659"/>
        </w:tabs>
        <w:spacing w:before="2"/>
        <w:ind w:left="659" w:hanging="396"/>
      </w:pPr>
      <w:r>
        <w:t>Să</w:t>
      </w:r>
      <w:r>
        <w:rPr>
          <w:spacing w:val="5"/>
        </w:rPr>
        <w:t xml:space="preserve"> </w:t>
      </w:r>
      <w:r>
        <w:t>aibă</w:t>
      </w:r>
      <w:r>
        <w:rPr>
          <w:spacing w:val="9"/>
        </w:rPr>
        <w:t xml:space="preserve"> </w:t>
      </w:r>
      <w:r>
        <w:t>o</w:t>
      </w:r>
      <w:r>
        <w:rPr>
          <w:spacing w:val="6"/>
        </w:rPr>
        <w:t xml:space="preserve"> </w:t>
      </w:r>
      <w:r>
        <w:t>aibă</w:t>
      </w:r>
      <w:r>
        <w:rPr>
          <w:spacing w:val="10"/>
        </w:rPr>
        <w:t xml:space="preserve"> </w:t>
      </w:r>
      <w:r>
        <w:t>o</w:t>
      </w:r>
      <w:r>
        <w:rPr>
          <w:spacing w:val="8"/>
        </w:rPr>
        <w:t xml:space="preserve"> </w:t>
      </w:r>
      <w:r>
        <w:t>atitudine</w:t>
      </w:r>
      <w:r>
        <w:rPr>
          <w:spacing w:val="10"/>
        </w:rPr>
        <w:t xml:space="preserve"> </w:t>
      </w:r>
      <w:r>
        <w:t>respectuoasă</w:t>
      </w:r>
      <w:r>
        <w:rPr>
          <w:spacing w:val="10"/>
        </w:rPr>
        <w:t xml:space="preserve"> </w:t>
      </w:r>
      <w:r>
        <w:t>și</w:t>
      </w:r>
      <w:r>
        <w:rPr>
          <w:spacing w:val="10"/>
        </w:rPr>
        <w:t xml:space="preserve"> </w:t>
      </w:r>
      <w:r>
        <w:rPr>
          <w:spacing w:val="-2"/>
        </w:rPr>
        <w:t>politicoasă.</w:t>
      </w:r>
    </w:p>
    <w:p w:rsidR="00820DAE" w:rsidRDefault="00820DAE">
      <w:pPr>
        <w:pStyle w:val="BodyText"/>
        <w:ind w:left="0"/>
        <w:jc w:val="left"/>
      </w:pPr>
    </w:p>
    <w:p w:rsidR="00820DAE" w:rsidRDefault="00820DAE">
      <w:pPr>
        <w:pStyle w:val="BodyText"/>
        <w:spacing w:before="26"/>
        <w:ind w:left="0"/>
        <w:jc w:val="left"/>
      </w:pPr>
    </w:p>
    <w:p w:rsidR="00820DAE" w:rsidRDefault="00667620">
      <w:pPr>
        <w:pStyle w:val="Heading1"/>
        <w:numPr>
          <w:ilvl w:val="0"/>
          <w:numId w:val="16"/>
        </w:numPr>
        <w:tabs>
          <w:tab w:val="left" w:pos="548"/>
        </w:tabs>
        <w:spacing w:line="240" w:lineRule="auto"/>
        <w:ind w:left="548" w:hanging="285"/>
      </w:pPr>
      <w:r>
        <w:t>OBLIGATIILE</w:t>
      </w:r>
      <w:r>
        <w:rPr>
          <w:spacing w:val="22"/>
        </w:rPr>
        <w:t xml:space="preserve"> </w:t>
      </w:r>
      <w:r>
        <w:t>PRINCIPALE</w:t>
      </w:r>
      <w:r>
        <w:rPr>
          <w:spacing w:val="24"/>
        </w:rPr>
        <w:t xml:space="preserve"> </w:t>
      </w:r>
      <w:r>
        <w:t>ALE</w:t>
      </w:r>
      <w:r>
        <w:rPr>
          <w:spacing w:val="19"/>
        </w:rPr>
        <w:t xml:space="preserve"> </w:t>
      </w:r>
      <w:r>
        <w:rPr>
          <w:spacing w:val="-2"/>
        </w:rPr>
        <w:t>ACHIZITORULUI</w:t>
      </w:r>
    </w:p>
    <w:p w:rsidR="00820DAE" w:rsidRDefault="00667620">
      <w:pPr>
        <w:pStyle w:val="ListParagraph"/>
        <w:numPr>
          <w:ilvl w:val="1"/>
          <w:numId w:val="11"/>
        </w:numPr>
        <w:tabs>
          <w:tab w:val="left" w:pos="664"/>
        </w:tabs>
        <w:spacing w:before="4" w:line="283" w:lineRule="auto"/>
        <w:ind w:left="263" w:right="213" w:firstLine="0"/>
        <w:jc w:val="both"/>
      </w:pPr>
      <w:r>
        <w:t>Autoritatea contractantă are obligaţia de a efectua plata către contractant în termen de până la</w:t>
      </w:r>
      <w:r>
        <w:rPr>
          <w:spacing w:val="40"/>
        </w:rPr>
        <w:t xml:space="preserve"> </w:t>
      </w:r>
      <w:r>
        <w:t xml:space="preserve">30 de zile de la </w:t>
      </w:r>
      <w:r>
        <w:rPr>
          <w:b/>
        </w:rPr>
        <w:t>recepţia produselor</w:t>
      </w:r>
      <w:r>
        <w:t>, în baza facturii fiscale şi a documentelor emise pentru</w:t>
      </w:r>
      <w:r>
        <w:rPr>
          <w:spacing w:val="80"/>
        </w:rPr>
        <w:t xml:space="preserve"> </w:t>
      </w:r>
      <w:r>
        <w:rPr>
          <w:spacing w:val="-2"/>
        </w:rPr>
        <w:t>recepție.</w:t>
      </w:r>
    </w:p>
    <w:p w:rsidR="00820DAE" w:rsidRDefault="00667620">
      <w:pPr>
        <w:pStyle w:val="ListParagraph"/>
        <w:numPr>
          <w:ilvl w:val="1"/>
          <w:numId w:val="11"/>
        </w:numPr>
        <w:tabs>
          <w:tab w:val="left" w:pos="659"/>
        </w:tabs>
        <w:spacing w:line="253" w:lineRule="exact"/>
        <w:ind w:left="659" w:hanging="396"/>
        <w:jc w:val="both"/>
      </w:pPr>
      <w:r>
        <w:t>Plata</w:t>
      </w:r>
      <w:r>
        <w:rPr>
          <w:spacing w:val="7"/>
        </w:rPr>
        <w:t xml:space="preserve"> </w:t>
      </w:r>
      <w:r>
        <w:t>se</w:t>
      </w:r>
      <w:r>
        <w:rPr>
          <w:spacing w:val="9"/>
        </w:rPr>
        <w:t xml:space="preserve"> </w:t>
      </w:r>
      <w:r>
        <w:t>face</w:t>
      </w:r>
      <w:r>
        <w:rPr>
          <w:spacing w:val="7"/>
        </w:rPr>
        <w:t xml:space="preserve"> </w:t>
      </w:r>
      <w:r>
        <w:t>în</w:t>
      </w:r>
      <w:r>
        <w:rPr>
          <w:spacing w:val="2"/>
        </w:rPr>
        <w:t xml:space="preserve"> </w:t>
      </w:r>
      <w:r>
        <w:t>lei</w:t>
      </w:r>
      <w:r>
        <w:rPr>
          <w:spacing w:val="5"/>
        </w:rPr>
        <w:t xml:space="preserve"> </w:t>
      </w:r>
      <w:r>
        <w:t>în</w:t>
      </w:r>
      <w:r>
        <w:rPr>
          <w:spacing w:val="7"/>
        </w:rPr>
        <w:t xml:space="preserve"> </w:t>
      </w:r>
      <w:r>
        <w:t>contul</w:t>
      </w:r>
      <w:r>
        <w:rPr>
          <w:spacing w:val="5"/>
        </w:rPr>
        <w:t xml:space="preserve"> </w:t>
      </w:r>
      <w:r>
        <w:rPr>
          <w:spacing w:val="-2"/>
        </w:rPr>
        <w:t>contractantului.</w:t>
      </w:r>
    </w:p>
    <w:p w:rsidR="00820DAE" w:rsidRDefault="00667620">
      <w:pPr>
        <w:pStyle w:val="BodyText"/>
        <w:spacing w:before="42" w:line="244" w:lineRule="auto"/>
        <w:ind w:right="194"/>
      </w:pPr>
      <w:r>
        <w:rPr>
          <w:b/>
        </w:rPr>
        <w:t xml:space="preserve">8.3 </w:t>
      </w:r>
      <w:r>
        <w:t>În termen de 10 zile de la data depunerii facturii, autoritatea contractanta va transmite furnizorului,</w:t>
      </w:r>
      <w:r>
        <w:rPr>
          <w:spacing w:val="17"/>
        </w:rPr>
        <w:t xml:space="preserve"> </w:t>
      </w:r>
      <w:r>
        <w:t>daca</w:t>
      </w:r>
      <w:r>
        <w:rPr>
          <w:spacing w:val="16"/>
        </w:rPr>
        <w:t xml:space="preserve"> </w:t>
      </w:r>
      <w:r>
        <w:t>este</w:t>
      </w:r>
      <w:r>
        <w:rPr>
          <w:spacing w:val="18"/>
        </w:rPr>
        <w:t xml:space="preserve"> </w:t>
      </w:r>
      <w:r>
        <w:t>cazul,</w:t>
      </w:r>
      <w:r>
        <w:rPr>
          <w:spacing w:val="21"/>
        </w:rPr>
        <w:t xml:space="preserve"> </w:t>
      </w:r>
      <w:r>
        <w:t>motivul</w:t>
      </w:r>
      <w:r>
        <w:rPr>
          <w:spacing w:val="19"/>
        </w:rPr>
        <w:t xml:space="preserve"> </w:t>
      </w:r>
      <w:r>
        <w:t>refuzului</w:t>
      </w:r>
      <w:r>
        <w:rPr>
          <w:spacing w:val="14"/>
        </w:rPr>
        <w:t xml:space="preserve"> </w:t>
      </w:r>
      <w:r>
        <w:t>acceptarii</w:t>
      </w:r>
      <w:r>
        <w:rPr>
          <w:spacing w:val="14"/>
        </w:rPr>
        <w:t xml:space="preserve"> </w:t>
      </w:r>
      <w:r>
        <w:t>la</w:t>
      </w:r>
      <w:r>
        <w:rPr>
          <w:spacing w:val="17"/>
        </w:rPr>
        <w:t xml:space="preserve"> </w:t>
      </w:r>
      <w:r>
        <w:t>plata</w:t>
      </w:r>
      <w:r>
        <w:rPr>
          <w:spacing w:val="13"/>
        </w:rPr>
        <w:t xml:space="preserve"> </w:t>
      </w:r>
      <w:r>
        <w:t>a</w:t>
      </w:r>
      <w:r>
        <w:rPr>
          <w:spacing w:val="18"/>
        </w:rPr>
        <w:t xml:space="preserve"> </w:t>
      </w:r>
      <w:r>
        <w:t>facturii.</w:t>
      </w:r>
      <w:r>
        <w:rPr>
          <w:spacing w:val="17"/>
        </w:rPr>
        <w:t xml:space="preserve"> </w:t>
      </w:r>
      <w:r>
        <w:t>In</w:t>
      </w:r>
      <w:r>
        <w:rPr>
          <w:spacing w:val="17"/>
        </w:rPr>
        <w:t xml:space="preserve"> </w:t>
      </w:r>
      <w:r>
        <w:t>termen</w:t>
      </w:r>
      <w:r>
        <w:rPr>
          <w:spacing w:val="17"/>
        </w:rPr>
        <w:t xml:space="preserve"> </w:t>
      </w:r>
      <w:r>
        <w:t>de</w:t>
      </w:r>
      <w:r>
        <w:rPr>
          <w:spacing w:val="16"/>
        </w:rPr>
        <w:t xml:space="preserve"> </w:t>
      </w:r>
      <w:r>
        <w:t>5</w:t>
      </w:r>
      <w:r>
        <w:rPr>
          <w:spacing w:val="17"/>
        </w:rPr>
        <w:t xml:space="preserve"> </w:t>
      </w:r>
      <w:r>
        <w:t>zile de la primirea unui eventual refuz la plata, furnizorul este obligat sa refaca factura si documentele justificative care o insotesc, situatie in care termenul de plata al obligatiilor curge de la data transmiterii documentelor rectificate.</w:t>
      </w:r>
    </w:p>
    <w:p w:rsidR="00820DAE" w:rsidRDefault="00667620">
      <w:pPr>
        <w:pStyle w:val="BodyText"/>
        <w:spacing w:before="8" w:line="244" w:lineRule="auto"/>
        <w:ind w:right="219"/>
      </w:pPr>
      <w:r>
        <w:rPr>
          <w:b/>
        </w:rPr>
        <w:t>8.4</w:t>
      </w:r>
      <w:r>
        <w:t>. Autoritatea Contractantă va pune la dispoziția Contractantului, cu promptitudine, orice informații</w:t>
      </w:r>
      <w:r>
        <w:rPr>
          <w:spacing w:val="16"/>
        </w:rPr>
        <w:t xml:space="preserve"> </w:t>
      </w:r>
      <w:r>
        <w:t>și/sau</w:t>
      </w:r>
      <w:r>
        <w:rPr>
          <w:spacing w:val="15"/>
        </w:rPr>
        <w:t xml:space="preserve"> </w:t>
      </w:r>
      <w:r>
        <w:t>documente pe care le deține și</w:t>
      </w:r>
      <w:r>
        <w:rPr>
          <w:spacing w:val="16"/>
        </w:rPr>
        <w:t xml:space="preserve"> </w:t>
      </w:r>
      <w:r>
        <w:t>care pot</w:t>
      </w:r>
      <w:r>
        <w:rPr>
          <w:spacing w:val="15"/>
        </w:rPr>
        <w:t xml:space="preserve"> </w:t>
      </w:r>
      <w:r>
        <w:t>fi relevante pentru realizarea contractului.</w:t>
      </w:r>
    </w:p>
    <w:p w:rsidR="00820DAE" w:rsidRDefault="00667620">
      <w:pPr>
        <w:pStyle w:val="BodyText"/>
        <w:spacing w:before="2" w:line="244" w:lineRule="auto"/>
        <w:ind w:right="212"/>
        <w:rPr>
          <w:b/>
        </w:rPr>
      </w:pPr>
      <w:r>
        <w:rPr>
          <w:b/>
        </w:rPr>
        <w:t>8.5</w:t>
      </w:r>
      <w:r>
        <w:rPr>
          <w:b/>
          <w:spacing w:val="40"/>
        </w:rPr>
        <w:t xml:space="preserve"> </w:t>
      </w:r>
      <w:r>
        <w:t>Autoritatea contractantă are dreptul atunci când constată abateri ale contractantului de la obligațiile contractuale (cum ar fi: nerespectarea termenilor de răspuns la adresele primite de la autoritatea</w:t>
      </w:r>
      <w:r>
        <w:rPr>
          <w:spacing w:val="80"/>
        </w:rPr>
        <w:t xml:space="preserve">   </w:t>
      </w:r>
      <w:r>
        <w:t>contractantă,</w:t>
      </w:r>
      <w:r>
        <w:rPr>
          <w:spacing w:val="80"/>
        </w:rPr>
        <w:t xml:space="preserve">   </w:t>
      </w:r>
      <w:r>
        <w:t>nelivrarea</w:t>
      </w:r>
      <w:r w:rsidR="006C205C">
        <w:rPr>
          <w:spacing w:val="80"/>
        </w:rPr>
        <w:t xml:space="preserve"> </w:t>
      </w:r>
      <w:r>
        <w:t>la</w:t>
      </w:r>
      <w:r w:rsidR="006C205C">
        <w:rPr>
          <w:spacing w:val="80"/>
        </w:rPr>
        <w:t xml:space="preserve"> </w:t>
      </w:r>
      <w:r>
        <w:t>timp</w:t>
      </w:r>
      <w:r w:rsidR="006C205C">
        <w:rPr>
          <w:spacing w:val="80"/>
        </w:rPr>
        <w:t xml:space="preserve"> </w:t>
      </w:r>
      <w:r>
        <w:t>a</w:t>
      </w:r>
      <w:r w:rsidR="006C205C">
        <w:rPr>
          <w:spacing w:val="80"/>
        </w:rPr>
        <w:t xml:space="preserve"> </w:t>
      </w:r>
      <w:r>
        <w:t>hranei)</w:t>
      </w:r>
      <w:r w:rsidR="006C205C">
        <w:rPr>
          <w:spacing w:val="80"/>
        </w:rPr>
        <w:t xml:space="preserve"> </w:t>
      </w:r>
      <w:r>
        <w:t>să</w:t>
      </w:r>
      <w:r w:rsidR="006C205C">
        <w:rPr>
          <w:spacing w:val="80"/>
        </w:rPr>
        <w:t xml:space="preserve"> </w:t>
      </w:r>
      <w:r>
        <w:t xml:space="preserve">aplice prevederile </w:t>
      </w:r>
      <w:r>
        <w:rPr>
          <w:b/>
        </w:rPr>
        <w:t>art 9.2</w:t>
      </w:r>
      <w:r>
        <w:rPr>
          <w:b/>
          <w:color w:val="528034"/>
        </w:rPr>
        <w:t>.</w:t>
      </w:r>
    </w:p>
    <w:p w:rsidR="00820DAE" w:rsidRDefault="00820DAE">
      <w:pPr>
        <w:pStyle w:val="BodyText"/>
        <w:spacing w:before="18"/>
        <w:ind w:left="0"/>
        <w:jc w:val="left"/>
        <w:rPr>
          <w:b/>
        </w:rPr>
      </w:pPr>
    </w:p>
    <w:p w:rsidR="00820DAE" w:rsidRDefault="00667620">
      <w:pPr>
        <w:pStyle w:val="Heading1"/>
        <w:numPr>
          <w:ilvl w:val="0"/>
          <w:numId w:val="16"/>
        </w:numPr>
        <w:tabs>
          <w:tab w:val="left" w:pos="548"/>
        </w:tabs>
        <w:ind w:left="548" w:hanging="285"/>
      </w:pPr>
      <w:r>
        <w:t>SANCTIUNI</w:t>
      </w:r>
      <w:r>
        <w:rPr>
          <w:spacing w:val="21"/>
        </w:rPr>
        <w:t xml:space="preserve"> </w:t>
      </w:r>
      <w:r>
        <w:t>PENTRU</w:t>
      </w:r>
      <w:r>
        <w:rPr>
          <w:spacing w:val="27"/>
        </w:rPr>
        <w:t xml:space="preserve"> </w:t>
      </w:r>
      <w:r>
        <w:t>NEINDEPLINIREA</w:t>
      </w:r>
      <w:r>
        <w:rPr>
          <w:spacing w:val="22"/>
        </w:rPr>
        <w:t xml:space="preserve"> </w:t>
      </w:r>
      <w:r>
        <w:t>CULPABILA</w:t>
      </w:r>
      <w:r>
        <w:rPr>
          <w:spacing w:val="22"/>
        </w:rPr>
        <w:t xml:space="preserve"> </w:t>
      </w:r>
      <w:r>
        <w:t>A</w:t>
      </w:r>
      <w:r>
        <w:rPr>
          <w:spacing w:val="18"/>
        </w:rPr>
        <w:t xml:space="preserve"> </w:t>
      </w:r>
      <w:r>
        <w:rPr>
          <w:spacing w:val="-2"/>
        </w:rPr>
        <w:t>OBLIGATIILOR</w:t>
      </w:r>
    </w:p>
    <w:p w:rsidR="00820DAE" w:rsidRDefault="00667620">
      <w:pPr>
        <w:pStyle w:val="ListParagraph"/>
        <w:numPr>
          <w:ilvl w:val="1"/>
          <w:numId w:val="10"/>
        </w:numPr>
        <w:tabs>
          <w:tab w:val="left" w:pos="673"/>
        </w:tabs>
        <w:spacing w:line="247" w:lineRule="auto"/>
        <w:ind w:left="263" w:right="214" w:firstLine="0"/>
        <w:jc w:val="both"/>
      </w:pPr>
      <w:r>
        <w:t>- Nerespectarea obligaţiilor asumate prin prezentul contract de către una din părţi dă dreptul părţii lezate de a considera contractul de drept reziliat, rezilierea operând în termen de 5 zile de la comunicarea declarației de reziliere trimisă de partea lezată, dacă în termenul de 5 zile acordat, obligațiile care au făcut obiectul contractului nu sunt îndeplinite de partea notificată. Rezilierea va opera în condițiile astfel precizate fără intervenţia instanţei de judecată, iar partea lezată are dreptul de a pretinde plata de daune-interese.</w:t>
      </w:r>
    </w:p>
    <w:p w:rsidR="00820DAE" w:rsidRDefault="00667620">
      <w:pPr>
        <w:pStyle w:val="ListParagraph"/>
        <w:numPr>
          <w:ilvl w:val="1"/>
          <w:numId w:val="10"/>
        </w:numPr>
        <w:tabs>
          <w:tab w:val="left" w:pos="698"/>
        </w:tabs>
        <w:spacing w:line="244" w:lineRule="auto"/>
        <w:ind w:left="263" w:right="214" w:firstLine="0"/>
        <w:jc w:val="both"/>
      </w:pPr>
      <w:r>
        <w:t xml:space="preserve">- </w:t>
      </w:r>
      <w:r>
        <w:rPr>
          <w:b/>
        </w:rPr>
        <w:t xml:space="preserve">i) </w:t>
      </w:r>
      <w:r>
        <w:t>În cazul în care, din vina sa exclusivă, contractantul nu reuşeşte să îşi îndeplinească obligaţiile</w:t>
      </w:r>
      <w:r>
        <w:rPr>
          <w:spacing w:val="17"/>
        </w:rPr>
        <w:t xml:space="preserve"> </w:t>
      </w:r>
      <w:r>
        <w:t>asumate</w:t>
      </w:r>
      <w:r>
        <w:rPr>
          <w:spacing w:val="16"/>
        </w:rPr>
        <w:t xml:space="preserve"> </w:t>
      </w:r>
      <w:r>
        <w:t>prin</w:t>
      </w:r>
      <w:r>
        <w:rPr>
          <w:spacing w:val="17"/>
        </w:rPr>
        <w:t xml:space="preserve"> </w:t>
      </w:r>
      <w:r>
        <w:t>contract,</w:t>
      </w:r>
      <w:r>
        <w:rPr>
          <w:spacing w:val="17"/>
        </w:rPr>
        <w:t xml:space="preserve"> </w:t>
      </w:r>
      <w:r>
        <w:t>atunci</w:t>
      </w:r>
      <w:r>
        <w:rPr>
          <w:spacing w:val="15"/>
        </w:rPr>
        <w:t xml:space="preserve"> </w:t>
      </w:r>
      <w:r>
        <w:t>autoritatea</w:t>
      </w:r>
      <w:r>
        <w:rPr>
          <w:spacing w:val="17"/>
        </w:rPr>
        <w:t xml:space="preserve"> </w:t>
      </w:r>
      <w:r>
        <w:t>contractantă</w:t>
      </w:r>
      <w:r>
        <w:rPr>
          <w:spacing w:val="20"/>
        </w:rPr>
        <w:t xml:space="preserve"> </w:t>
      </w:r>
      <w:r>
        <w:t>are</w:t>
      </w:r>
      <w:r>
        <w:rPr>
          <w:spacing w:val="18"/>
        </w:rPr>
        <w:t xml:space="preserve"> </w:t>
      </w:r>
      <w:r>
        <w:t>dreptul</w:t>
      </w:r>
      <w:r>
        <w:rPr>
          <w:spacing w:val="17"/>
        </w:rPr>
        <w:t xml:space="preserve"> </w:t>
      </w:r>
      <w:r>
        <w:t>de</w:t>
      </w:r>
      <w:r>
        <w:rPr>
          <w:spacing w:val="18"/>
        </w:rPr>
        <w:t xml:space="preserve"> </w:t>
      </w:r>
      <w:r>
        <w:t>a</w:t>
      </w:r>
      <w:r>
        <w:rPr>
          <w:spacing w:val="22"/>
        </w:rPr>
        <w:t xml:space="preserve"> </w:t>
      </w:r>
      <w:r>
        <w:t>calcula</w:t>
      </w:r>
      <w:r>
        <w:rPr>
          <w:spacing w:val="18"/>
        </w:rPr>
        <w:t xml:space="preserve"> </w:t>
      </w:r>
      <w:r>
        <w:t xml:space="preserve">penalităţi, o sumă în cuantum de 0,5% din valoarea în </w:t>
      </w:r>
      <w:r w:rsidR="006C205C">
        <w:t>lei</w:t>
      </w:r>
      <w:r>
        <w:t xml:space="preserve"> a contractului, calculate pro-rata temporis pentru fiecare zi de întârziere până la îndeplinirea tuturor obligaţiilor contractuale, valoarea totală a penalităților</w:t>
      </w:r>
      <w:r>
        <w:rPr>
          <w:spacing w:val="40"/>
        </w:rPr>
        <w:t xml:space="preserve"> </w:t>
      </w:r>
      <w:r>
        <w:t>putând depăși suma asupra căreia au fost calculate.</w:t>
      </w:r>
    </w:p>
    <w:p w:rsidR="00820DAE" w:rsidRDefault="00820DAE">
      <w:pPr>
        <w:pStyle w:val="ListParagraph"/>
        <w:spacing w:line="244" w:lineRule="auto"/>
        <w:sectPr w:rsidR="00820DAE" w:rsidSect="00343568">
          <w:pgSz w:w="12240" w:h="15840"/>
          <w:pgMar w:top="720" w:right="630" w:bottom="760" w:left="1080" w:header="0" w:footer="567" w:gutter="0"/>
          <w:cols w:space="720"/>
        </w:sectPr>
      </w:pPr>
    </w:p>
    <w:p w:rsidR="00820DAE" w:rsidRDefault="00667620">
      <w:pPr>
        <w:pStyle w:val="BodyText"/>
        <w:spacing w:before="75" w:line="247" w:lineRule="auto"/>
        <w:ind w:left="287" w:right="193"/>
      </w:pPr>
      <w:r>
        <w:rPr>
          <w:b/>
        </w:rPr>
        <w:lastRenderedPageBreak/>
        <w:t>ii)</w:t>
      </w:r>
      <w:r w:rsidR="006C205C">
        <w:rPr>
          <w:b/>
        </w:rPr>
        <w:t xml:space="preserve"> </w:t>
      </w:r>
      <w:r>
        <w:t>În cazul în care autoritatea contractantă, din culpa sa,</w:t>
      </w:r>
      <w:r>
        <w:rPr>
          <w:spacing w:val="40"/>
        </w:rPr>
        <w:t xml:space="preserve"> </w:t>
      </w:r>
      <w:r>
        <w:t xml:space="preserve">nu onorează facturile în termenul stabilit prin clauza </w:t>
      </w:r>
      <w:r>
        <w:rPr>
          <w:b/>
        </w:rPr>
        <w:t>8.1</w:t>
      </w:r>
      <w:r>
        <w:t>, contractantul are dreptul de a percepe, ca penalităţi, o sumă echivalentă cu o cotă procentuală din plata neefectuată de 0,5% pentru fiecare zi de întârziere, până la îndeplinirea</w:t>
      </w:r>
      <w:r>
        <w:rPr>
          <w:spacing w:val="40"/>
        </w:rPr>
        <w:t xml:space="preserve"> </w:t>
      </w:r>
      <w:r>
        <w:t>efectivă a obligaţiilor, valoarea totală a penalităților</w:t>
      </w:r>
      <w:r>
        <w:rPr>
          <w:spacing w:val="40"/>
        </w:rPr>
        <w:t xml:space="preserve"> </w:t>
      </w:r>
      <w:r>
        <w:t xml:space="preserve">putând depăși suma asupra căreia au fost </w:t>
      </w:r>
      <w:r>
        <w:rPr>
          <w:spacing w:val="-2"/>
        </w:rPr>
        <w:t>calculate.</w:t>
      </w:r>
    </w:p>
    <w:p w:rsidR="00820DAE" w:rsidRDefault="00667620">
      <w:pPr>
        <w:pStyle w:val="ListParagraph"/>
        <w:numPr>
          <w:ilvl w:val="1"/>
          <w:numId w:val="10"/>
        </w:numPr>
        <w:tabs>
          <w:tab w:val="left" w:pos="715"/>
        </w:tabs>
        <w:spacing w:line="244" w:lineRule="auto"/>
        <w:ind w:left="287" w:right="193" w:firstLine="0"/>
        <w:jc w:val="both"/>
      </w:pPr>
      <w:r>
        <w:t>- Autoritatea contractantă îşi rezervă dreptul de a denunţa unilateral contractul de prestări servicii, în cel mult 5</w:t>
      </w:r>
      <w:r>
        <w:rPr>
          <w:spacing w:val="40"/>
        </w:rPr>
        <w:t xml:space="preserve"> </w:t>
      </w:r>
      <w:r>
        <w:t>zile de la apariţia unor circumstanţe care nu au putut fi prevăzute la data încheierii contractului şi care conduc la modificarea clauzelor contractuale în aşa măsură încât îndeplinirea contractului respectiv ar fi contrară interesului public.</w:t>
      </w:r>
    </w:p>
    <w:p w:rsidR="00820DAE" w:rsidRDefault="00667620">
      <w:pPr>
        <w:pStyle w:val="ListParagraph"/>
        <w:numPr>
          <w:ilvl w:val="1"/>
          <w:numId w:val="10"/>
        </w:numPr>
        <w:tabs>
          <w:tab w:val="left" w:pos="697"/>
        </w:tabs>
        <w:spacing w:line="247" w:lineRule="auto"/>
        <w:ind w:left="287" w:right="196" w:firstLine="0"/>
        <w:jc w:val="both"/>
      </w:pPr>
      <w:r>
        <w:t>Autoritatea contractantă îşi rezervă dreptul de a renunţa la contract, printr-o notificare scrisă adresată contractantului, fără nici o compensaţie, dacă acesta din urmă se desfiinţeazã sau sunt iniţiate proceduri de insolvență a contractantului, cu condiţia ca această anulare să nu prejudicieze sau să afecteze dreptul la acţiune sau despăgubire pentru contractant. În acest caz, contractantul are dreptul de a pretinde numai plata corespunzătoare pentru partea din</w:t>
      </w:r>
      <w:r>
        <w:rPr>
          <w:spacing w:val="80"/>
        </w:rPr>
        <w:t xml:space="preserve"> </w:t>
      </w:r>
      <w:r>
        <w:t>contract îndeplinită până la</w:t>
      </w:r>
      <w:r>
        <w:rPr>
          <w:spacing w:val="80"/>
        </w:rPr>
        <w:t xml:space="preserve"> </w:t>
      </w:r>
      <w:r>
        <w:t>data denunţării unilaterale a contractului.</w:t>
      </w:r>
    </w:p>
    <w:p w:rsidR="00820DAE" w:rsidRDefault="00820DAE">
      <w:pPr>
        <w:pStyle w:val="BodyText"/>
        <w:spacing w:before="5"/>
        <w:ind w:left="0"/>
        <w:jc w:val="left"/>
      </w:pPr>
    </w:p>
    <w:p w:rsidR="00820DAE" w:rsidRDefault="00667620">
      <w:pPr>
        <w:pStyle w:val="Heading1"/>
        <w:numPr>
          <w:ilvl w:val="0"/>
          <w:numId w:val="16"/>
        </w:numPr>
        <w:tabs>
          <w:tab w:val="left" w:pos="626"/>
        </w:tabs>
        <w:spacing w:before="1"/>
        <w:ind w:left="626" w:hanging="339"/>
      </w:pPr>
      <w:r>
        <w:t>RECEPTIE,</w:t>
      </w:r>
      <w:r>
        <w:rPr>
          <w:spacing w:val="19"/>
        </w:rPr>
        <w:t xml:space="preserve"> </w:t>
      </w:r>
      <w:r>
        <w:t>INSPECTII</w:t>
      </w:r>
      <w:r>
        <w:rPr>
          <w:spacing w:val="17"/>
        </w:rPr>
        <w:t xml:space="preserve"> </w:t>
      </w:r>
      <w:r>
        <w:t>SI</w:t>
      </w:r>
      <w:r>
        <w:rPr>
          <w:spacing w:val="15"/>
        </w:rPr>
        <w:t xml:space="preserve"> </w:t>
      </w:r>
      <w:r>
        <w:rPr>
          <w:spacing w:val="-4"/>
        </w:rPr>
        <w:t>TESTE</w:t>
      </w:r>
    </w:p>
    <w:p w:rsidR="00820DAE" w:rsidRDefault="00667620">
      <w:pPr>
        <w:pStyle w:val="ListParagraph"/>
        <w:numPr>
          <w:ilvl w:val="1"/>
          <w:numId w:val="16"/>
        </w:numPr>
        <w:tabs>
          <w:tab w:val="left" w:pos="755"/>
        </w:tabs>
        <w:spacing w:line="244" w:lineRule="auto"/>
        <w:ind w:left="287" w:right="171" w:firstLine="0"/>
        <w:jc w:val="both"/>
      </w:pPr>
      <w:r>
        <w:t>- Receptia cantitativa a produselor se va face pe baza avizelor de însoțire a mărfii emise de contractant și acceptate de autoritatea contractantă prin persoana delegată de acesta.</w:t>
      </w:r>
    </w:p>
    <w:p w:rsidR="00820DAE" w:rsidRDefault="00667620">
      <w:pPr>
        <w:pStyle w:val="BodyText"/>
        <w:spacing w:before="1" w:line="247" w:lineRule="auto"/>
        <w:ind w:left="287" w:right="194"/>
      </w:pPr>
      <w:r>
        <w:t>10.2.</w:t>
      </w:r>
      <w:r>
        <w:rPr>
          <w:spacing w:val="25"/>
        </w:rPr>
        <w:t xml:space="preserve"> </w:t>
      </w:r>
      <w:r>
        <w:t>Autoritatea Contractantă va aproba documentele/livrabilele sau</w:t>
      </w:r>
      <w:r>
        <w:rPr>
          <w:spacing w:val="25"/>
        </w:rPr>
        <w:t xml:space="preserve"> </w:t>
      </w:r>
      <w:r>
        <w:t>va prezenta</w:t>
      </w:r>
      <w:r>
        <w:rPr>
          <w:spacing w:val="25"/>
        </w:rPr>
        <w:t xml:space="preserve"> </w:t>
      </w:r>
      <w:r>
        <w:t>observațiile</w:t>
      </w:r>
      <w:r>
        <w:rPr>
          <w:spacing w:val="26"/>
        </w:rPr>
        <w:t xml:space="preserve"> </w:t>
      </w:r>
      <w:r>
        <w:t>sale în termen de maxim 5 zile lucrătoare de la data primirii acestora. În cazul în care autoritatea contractată consideră necesar a fi întocmite unele modificări în documentele predate, contractantul are obligația de a răspunde pozitiv solicitărilor de modificare/completare în termen de maxim 5 zile lucrătoare de la data transmiterii solicitării.</w:t>
      </w:r>
    </w:p>
    <w:p w:rsidR="00820DAE" w:rsidRDefault="00667620">
      <w:pPr>
        <w:pStyle w:val="BodyText"/>
        <w:spacing w:line="244" w:lineRule="auto"/>
        <w:ind w:left="287" w:right="193"/>
      </w:pPr>
      <w:r>
        <w:t>10.3. Autoritatea contractantă își rezervă dreptul de a nu achiziționa întreaga cantitate de porții dacă numărul de beneficiari se reduc pe parcursul derulării contractului. În acest caz, contractantul nu poate solicita penalități sau vreun prejudiciu.</w:t>
      </w:r>
    </w:p>
    <w:p w:rsidR="00820DAE" w:rsidRDefault="00820DAE">
      <w:pPr>
        <w:pStyle w:val="BodyText"/>
        <w:spacing w:before="13"/>
        <w:ind w:left="0"/>
        <w:jc w:val="left"/>
      </w:pPr>
    </w:p>
    <w:p w:rsidR="00820DAE" w:rsidRDefault="00667620">
      <w:pPr>
        <w:pStyle w:val="Heading1"/>
        <w:numPr>
          <w:ilvl w:val="0"/>
          <w:numId w:val="16"/>
        </w:numPr>
        <w:tabs>
          <w:tab w:val="left" w:pos="626"/>
        </w:tabs>
        <w:ind w:left="626" w:hanging="339"/>
      </w:pPr>
      <w:r>
        <w:t>LIVRAREA</w:t>
      </w:r>
      <w:r>
        <w:rPr>
          <w:spacing w:val="18"/>
        </w:rPr>
        <w:t xml:space="preserve"> </w:t>
      </w:r>
      <w:r>
        <w:t>SI</w:t>
      </w:r>
      <w:r>
        <w:rPr>
          <w:spacing w:val="21"/>
        </w:rPr>
        <w:t xml:space="preserve"> </w:t>
      </w:r>
      <w:r>
        <w:t>DOCUMENTELE</w:t>
      </w:r>
      <w:r>
        <w:rPr>
          <w:spacing w:val="19"/>
        </w:rPr>
        <w:t xml:space="preserve"> </w:t>
      </w:r>
      <w:r>
        <w:t>CARE</w:t>
      </w:r>
      <w:r>
        <w:rPr>
          <w:spacing w:val="16"/>
        </w:rPr>
        <w:t xml:space="preserve"> </w:t>
      </w:r>
      <w:r>
        <w:t>INSOTESC</w:t>
      </w:r>
      <w:r>
        <w:rPr>
          <w:spacing w:val="21"/>
        </w:rPr>
        <w:t xml:space="preserve"> </w:t>
      </w:r>
      <w:r>
        <w:rPr>
          <w:spacing w:val="-2"/>
        </w:rPr>
        <w:t>PRODUSELE</w:t>
      </w:r>
    </w:p>
    <w:p w:rsidR="00820DAE" w:rsidRDefault="00667620">
      <w:pPr>
        <w:pStyle w:val="ListParagraph"/>
        <w:numPr>
          <w:ilvl w:val="1"/>
          <w:numId w:val="9"/>
        </w:numPr>
        <w:tabs>
          <w:tab w:val="left" w:pos="850"/>
        </w:tabs>
        <w:spacing w:line="252" w:lineRule="exact"/>
        <w:ind w:left="850" w:hanging="563"/>
      </w:pPr>
      <w:r>
        <w:t>Livrarea</w:t>
      </w:r>
      <w:r>
        <w:rPr>
          <w:spacing w:val="12"/>
        </w:rPr>
        <w:t xml:space="preserve"> </w:t>
      </w:r>
      <w:r>
        <w:t>produselor</w:t>
      </w:r>
      <w:r>
        <w:rPr>
          <w:spacing w:val="12"/>
        </w:rPr>
        <w:t xml:space="preserve"> </w:t>
      </w:r>
      <w:r>
        <w:t>va</w:t>
      </w:r>
      <w:r>
        <w:rPr>
          <w:spacing w:val="10"/>
        </w:rPr>
        <w:t xml:space="preserve"> </w:t>
      </w:r>
      <w:r>
        <w:t>fi</w:t>
      </w:r>
      <w:r>
        <w:rPr>
          <w:spacing w:val="7"/>
        </w:rPr>
        <w:t xml:space="preserve"> </w:t>
      </w:r>
      <w:r>
        <w:t>insotită</w:t>
      </w:r>
      <w:r>
        <w:rPr>
          <w:spacing w:val="9"/>
        </w:rPr>
        <w:t xml:space="preserve"> </w:t>
      </w:r>
      <w:r>
        <w:rPr>
          <w:spacing w:val="-5"/>
        </w:rPr>
        <w:t>de:</w:t>
      </w:r>
    </w:p>
    <w:p w:rsidR="00820DAE" w:rsidRDefault="00667620">
      <w:pPr>
        <w:pStyle w:val="ListParagraph"/>
        <w:numPr>
          <w:ilvl w:val="0"/>
          <w:numId w:val="8"/>
        </w:numPr>
        <w:tabs>
          <w:tab w:val="left" w:pos="878"/>
        </w:tabs>
        <w:spacing w:before="8"/>
      </w:pPr>
      <w:r>
        <w:t>aviz</w:t>
      </w:r>
      <w:r>
        <w:rPr>
          <w:spacing w:val="10"/>
        </w:rPr>
        <w:t xml:space="preserve"> </w:t>
      </w:r>
      <w:r>
        <w:t>de</w:t>
      </w:r>
      <w:r>
        <w:rPr>
          <w:spacing w:val="7"/>
        </w:rPr>
        <w:t xml:space="preserve"> </w:t>
      </w:r>
      <w:r>
        <w:t>insotire</w:t>
      </w:r>
      <w:r>
        <w:rPr>
          <w:spacing w:val="7"/>
        </w:rPr>
        <w:t xml:space="preserve"> </w:t>
      </w:r>
      <w:r>
        <w:t>a</w:t>
      </w:r>
      <w:r>
        <w:rPr>
          <w:spacing w:val="10"/>
        </w:rPr>
        <w:t xml:space="preserve"> </w:t>
      </w:r>
      <w:r>
        <w:t>marfii</w:t>
      </w:r>
      <w:r>
        <w:rPr>
          <w:spacing w:val="6"/>
        </w:rPr>
        <w:t xml:space="preserve"> </w:t>
      </w:r>
      <w:r>
        <w:rPr>
          <w:spacing w:val="-10"/>
        </w:rPr>
        <w:t>;</w:t>
      </w:r>
    </w:p>
    <w:p w:rsidR="00820DAE" w:rsidRDefault="00667620">
      <w:pPr>
        <w:pStyle w:val="ListParagraph"/>
        <w:numPr>
          <w:ilvl w:val="0"/>
          <w:numId w:val="8"/>
        </w:numPr>
        <w:tabs>
          <w:tab w:val="left" w:pos="878"/>
        </w:tabs>
        <w:spacing w:before="47"/>
      </w:pPr>
      <w:r>
        <w:t>bon</w:t>
      </w:r>
      <w:r>
        <w:rPr>
          <w:spacing w:val="11"/>
        </w:rPr>
        <w:t xml:space="preserve"> </w:t>
      </w:r>
      <w:r>
        <w:t>de</w:t>
      </w:r>
      <w:r>
        <w:rPr>
          <w:spacing w:val="6"/>
        </w:rPr>
        <w:t xml:space="preserve"> </w:t>
      </w:r>
      <w:r>
        <w:t>cantar</w:t>
      </w:r>
      <w:r>
        <w:rPr>
          <w:spacing w:val="6"/>
        </w:rPr>
        <w:t xml:space="preserve"> </w:t>
      </w:r>
      <w:r>
        <w:rPr>
          <w:spacing w:val="-10"/>
        </w:rPr>
        <w:t>;</w:t>
      </w:r>
    </w:p>
    <w:p w:rsidR="00820DAE" w:rsidRDefault="00667620">
      <w:pPr>
        <w:pStyle w:val="ListParagraph"/>
        <w:numPr>
          <w:ilvl w:val="0"/>
          <w:numId w:val="8"/>
        </w:numPr>
        <w:tabs>
          <w:tab w:val="left" w:pos="878"/>
        </w:tabs>
        <w:spacing w:before="45"/>
      </w:pPr>
      <w:r>
        <w:t>documentel</w:t>
      </w:r>
      <w:r w:rsidR="006C205C">
        <w:t>e</w:t>
      </w:r>
      <w:r>
        <w:rPr>
          <w:spacing w:val="16"/>
        </w:rPr>
        <w:t xml:space="preserve"> </w:t>
      </w:r>
      <w:r>
        <w:t>de</w:t>
      </w:r>
      <w:r>
        <w:rPr>
          <w:spacing w:val="15"/>
        </w:rPr>
        <w:t xml:space="preserve"> </w:t>
      </w:r>
      <w:r>
        <w:t>predare-primire</w:t>
      </w:r>
      <w:r>
        <w:rPr>
          <w:spacing w:val="13"/>
        </w:rPr>
        <w:t xml:space="preserve"> </w:t>
      </w:r>
      <w:r>
        <w:t>la</w:t>
      </w:r>
      <w:r>
        <w:rPr>
          <w:spacing w:val="14"/>
        </w:rPr>
        <w:t xml:space="preserve"> </w:t>
      </w:r>
      <w:r>
        <w:t>fiecare</w:t>
      </w:r>
      <w:r>
        <w:rPr>
          <w:spacing w:val="17"/>
        </w:rPr>
        <w:t xml:space="preserve"> </w:t>
      </w:r>
      <w:r>
        <w:rPr>
          <w:spacing w:val="-2"/>
        </w:rPr>
        <w:t>livrare</w:t>
      </w:r>
    </w:p>
    <w:p w:rsidR="00820DAE" w:rsidRDefault="00667620">
      <w:pPr>
        <w:pStyle w:val="ListParagraph"/>
        <w:numPr>
          <w:ilvl w:val="1"/>
          <w:numId w:val="9"/>
        </w:numPr>
        <w:tabs>
          <w:tab w:val="left" w:pos="794"/>
        </w:tabs>
        <w:spacing w:before="232"/>
        <w:ind w:left="794" w:hanging="507"/>
      </w:pPr>
      <w:r>
        <w:t>Lunar</w:t>
      </w:r>
      <w:r>
        <w:rPr>
          <w:spacing w:val="11"/>
        </w:rPr>
        <w:t xml:space="preserve"> </w:t>
      </w:r>
      <w:r>
        <w:t>contractantul</w:t>
      </w:r>
      <w:r>
        <w:rPr>
          <w:spacing w:val="11"/>
        </w:rPr>
        <w:t xml:space="preserve"> </w:t>
      </w:r>
      <w:r>
        <w:t>va</w:t>
      </w:r>
      <w:r>
        <w:rPr>
          <w:spacing w:val="11"/>
        </w:rPr>
        <w:t xml:space="preserve"> </w:t>
      </w:r>
      <w:r>
        <w:t>emite</w:t>
      </w:r>
      <w:r>
        <w:rPr>
          <w:spacing w:val="11"/>
        </w:rPr>
        <w:t xml:space="preserve"> </w:t>
      </w:r>
      <w:r>
        <w:t>factura</w:t>
      </w:r>
      <w:r>
        <w:rPr>
          <w:spacing w:val="11"/>
        </w:rPr>
        <w:t xml:space="preserve"> </w:t>
      </w:r>
      <w:r>
        <w:t>pentru</w:t>
      </w:r>
      <w:r>
        <w:rPr>
          <w:spacing w:val="11"/>
        </w:rPr>
        <w:t xml:space="preserve"> </w:t>
      </w:r>
      <w:r>
        <w:t>cantitatea</w:t>
      </w:r>
      <w:r>
        <w:rPr>
          <w:spacing w:val="13"/>
        </w:rPr>
        <w:t xml:space="preserve"> </w:t>
      </w:r>
      <w:r>
        <w:t>de</w:t>
      </w:r>
      <w:r>
        <w:rPr>
          <w:spacing w:val="14"/>
        </w:rPr>
        <w:t xml:space="preserve"> </w:t>
      </w:r>
      <w:r>
        <w:t>servicii</w:t>
      </w:r>
      <w:r>
        <w:rPr>
          <w:spacing w:val="11"/>
        </w:rPr>
        <w:t xml:space="preserve"> </w:t>
      </w:r>
      <w:r>
        <w:rPr>
          <w:spacing w:val="-2"/>
        </w:rPr>
        <w:t>prestate.</w:t>
      </w:r>
    </w:p>
    <w:p w:rsidR="00820DAE" w:rsidRDefault="00820DAE">
      <w:pPr>
        <w:pStyle w:val="BodyText"/>
        <w:spacing w:before="19"/>
        <w:ind w:left="0"/>
        <w:jc w:val="left"/>
      </w:pPr>
    </w:p>
    <w:p w:rsidR="00820DAE" w:rsidRDefault="00667620">
      <w:pPr>
        <w:pStyle w:val="Heading1"/>
        <w:numPr>
          <w:ilvl w:val="0"/>
          <w:numId w:val="16"/>
        </w:numPr>
        <w:tabs>
          <w:tab w:val="left" w:pos="626"/>
        </w:tabs>
        <w:spacing w:before="1"/>
        <w:ind w:left="626" w:hanging="339"/>
      </w:pPr>
      <w:r>
        <w:t>AJUSTAREA</w:t>
      </w:r>
      <w:r>
        <w:rPr>
          <w:spacing w:val="59"/>
          <w:w w:val="150"/>
        </w:rPr>
        <w:t xml:space="preserve"> </w:t>
      </w:r>
      <w:r>
        <w:t>PRETULUI</w:t>
      </w:r>
      <w:r>
        <w:rPr>
          <w:spacing w:val="17"/>
        </w:rPr>
        <w:t xml:space="preserve"> </w:t>
      </w:r>
      <w:r>
        <w:rPr>
          <w:spacing w:val="-2"/>
        </w:rPr>
        <w:t>CONTRACTULUI</w:t>
      </w:r>
    </w:p>
    <w:p w:rsidR="00820DAE" w:rsidRDefault="00667620">
      <w:pPr>
        <w:pStyle w:val="ListParagraph"/>
        <w:numPr>
          <w:ilvl w:val="1"/>
          <w:numId w:val="16"/>
        </w:numPr>
        <w:tabs>
          <w:tab w:val="left" w:pos="775"/>
        </w:tabs>
        <w:spacing w:line="244" w:lineRule="auto"/>
        <w:ind w:left="287" w:right="192" w:firstLine="0"/>
        <w:jc w:val="both"/>
      </w:pPr>
      <w:r>
        <w:t>- Pentru produsele livrate, platile datorate de achizitor furnizorului sunt cele declarate in propunerea financiara</w:t>
      </w:r>
      <w:r>
        <w:rPr>
          <w:spacing w:val="20"/>
        </w:rPr>
        <w:t xml:space="preserve"> </w:t>
      </w:r>
      <w:r>
        <w:t>si sunt ferme</w:t>
      </w:r>
      <w:r>
        <w:rPr>
          <w:spacing w:val="20"/>
        </w:rPr>
        <w:t xml:space="preserve"> </w:t>
      </w:r>
      <w:r>
        <w:t>pentru intreaga perioada</w:t>
      </w:r>
      <w:r>
        <w:rPr>
          <w:spacing w:val="20"/>
        </w:rPr>
        <w:t xml:space="preserve"> </w:t>
      </w:r>
      <w:r>
        <w:t>de</w:t>
      </w:r>
      <w:r>
        <w:rPr>
          <w:spacing w:val="20"/>
        </w:rPr>
        <w:t xml:space="preserve"> </w:t>
      </w:r>
      <w:r>
        <w:t>derulare a contractului.</w:t>
      </w:r>
    </w:p>
    <w:p w:rsidR="00820DAE" w:rsidRDefault="00820DAE">
      <w:pPr>
        <w:pStyle w:val="BodyText"/>
        <w:ind w:left="0"/>
        <w:jc w:val="left"/>
      </w:pPr>
    </w:p>
    <w:p w:rsidR="00820DAE" w:rsidRDefault="00667620">
      <w:pPr>
        <w:pStyle w:val="Heading1"/>
        <w:numPr>
          <w:ilvl w:val="0"/>
          <w:numId w:val="7"/>
        </w:numPr>
        <w:tabs>
          <w:tab w:val="left" w:pos="626"/>
        </w:tabs>
        <w:spacing w:line="240" w:lineRule="auto"/>
        <w:ind w:left="626" w:hanging="339"/>
      </w:pPr>
      <w:r>
        <w:rPr>
          <w:spacing w:val="-2"/>
        </w:rPr>
        <w:t>AMENDAMENTE</w:t>
      </w:r>
    </w:p>
    <w:p w:rsidR="00820DAE" w:rsidRDefault="00667620">
      <w:pPr>
        <w:pStyle w:val="ListParagraph"/>
        <w:numPr>
          <w:ilvl w:val="1"/>
          <w:numId w:val="7"/>
        </w:numPr>
        <w:tabs>
          <w:tab w:val="left" w:pos="746"/>
        </w:tabs>
        <w:spacing w:before="2" w:line="244" w:lineRule="auto"/>
        <w:ind w:left="287" w:right="170" w:firstLine="0"/>
        <w:jc w:val="both"/>
      </w:pPr>
      <w:r>
        <w:t>- Partile contractante au dreptul, pe durata indeplinirii contractului, de a conveni modificarea clauzelor contractului, prin act aditional.</w:t>
      </w:r>
    </w:p>
    <w:p w:rsidR="00820DAE" w:rsidRDefault="00820DAE">
      <w:pPr>
        <w:pStyle w:val="BodyText"/>
        <w:spacing w:before="28"/>
        <w:ind w:left="0"/>
        <w:jc w:val="left"/>
      </w:pPr>
    </w:p>
    <w:p w:rsidR="00820DAE" w:rsidRDefault="00667620">
      <w:pPr>
        <w:pStyle w:val="Heading1"/>
        <w:numPr>
          <w:ilvl w:val="0"/>
          <w:numId w:val="6"/>
        </w:numPr>
        <w:tabs>
          <w:tab w:val="left" w:pos="626"/>
        </w:tabs>
        <w:ind w:left="626" w:hanging="339"/>
        <w:jc w:val="left"/>
      </w:pPr>
      <w:r>
        <w:t>INTARZIERI</w:t>
      </w:r>
      <w:r>
        <w:rPr>
          <w:spacing w:val="22"/>
        </w:rPr>
        <w:t xml:space="preserve"> </w:t>
      </w:r>
      <w:r>
        <w:t>ÎN</w:t>
      </w:r>
      <w:r>
        <w:rPr>
          <w:spacing w:val="19"/>
        </w:rPr>
        <w:t xml:space="preserve"> </w:t>
      </w:r>
      <w:r>
        <w:t>INDEPLINIREA</w:t>
      </w:r>
      <w:r>
        <w:rPr>
          <w:spacing w:val="23"/>
        </w:rPr>
        <w:t xml:space="preserve"> </w:t>
      </w:r>
      <w:r>
        <w:rPr>
          <w:spacing w:val="-2"/>
        </w:rPr>
        <w:t>CONTRACTULUI</w:t>
      </w:r>
    </w:p>
    <w:p w:rsidR="00820DAE" w:rsidRDefault="00667620">
      <w:pPr>
        <w:pStyle w:val="ListParagraph"/>
        <w:numPr>
          <w:ilvl w:val="1"/>
          <w:numId w:val="6"/>
        </w:numPr>
        <w:tabs>
          <w:tab w:val="left" w:pos="739"/>
        </w:tabs>
        <w:spacing w:line="244" w:lineRule="auto"/>
        <w:ind w:left="287" w:right="169" w:firstLine="0"/>
        <w:jc w:val="both"/>
      </w:pPr>
      <w:r>
        <w:t>- Furnizorul are obligatia de a indeplini contractul de furnizare în perioada/perioadele inscrise</w:t>
      </w:r>
      <w:r>
        <w:rPr>
          <w:spacing w:val="40"/>
        </w:rPr>
        <w:t xml:space="preserve"> </w:t>
      </w:r>
      <w:r>
        <w:t>în prezentul contract.</w:t>
      </w:r>
    </w:p>
    <w:p w:rsidR="00820DAE" w:rsidRDefault="00667620">
      <w:pPr>
        <w:pStyle w:val="ListParagraph"/>
        <w:numPr>
          <w:ilvl w:val="1"/>
          <w:numId w:val="6"/>
        </w:numPr>
        <w:tabs>
          <w:tab w:val="left" w:pos="752"/>
        </w:tabs>
        <w:spacing w:before="2" w:line="247" w:lineRule="auto"/>
        <w:ind w:left="287" w:right="171" w:firstLine="0"/>
        <w:jc w:val="both"/>
      </w:pPr>
      <w:r>
        <w:t>- În afara cazului în care achizitorul este de acord cu</w:t>
      </w:r>
      <w:r>
        <w:rPr>
          <w:spacing w:val="40"/>
        </w:rPr>
        <w:t xml:space="preserve"> </w:t>
      </w:r>
      <w:r>
        <w:t>o prelungire a termenului de executie, orice intarziere în indeplinirea contractului da dreptul achizitorului de a solicita penalitati furnizorului</w:t>
      </w:r>
      <w:r>
        <w:rPr>
          <w:spacing w:val="10"/>
        </w:rPr>
        <w:t xml:space="preserve"> </w:t>
      </w:r>
      <w:r>
        <w:t>în</w:t>
      </w:r>
      <w:r>
        <w:rPr>
          <w:spacing w:val="12"/>
        </w:rPr>
        <w:t xml:space="preserve"> </w:t>
      </w:r>
      <w:r>
        <w:t>cuantumul</w:t>
      </w:r>
      <w:r>
        <w:rPr>
          <w:spacing w:val="15"/>
        </w:rPr>
        <w:t xml:space="preserve"> </w:t>
      </w:r>
      <w:r>
        <w:t>prevăzut</w:t>
      </w:r>
      <w:r>
        <w:rPr>
          <w:spacing w:val="13"/>
        </w:rPr>
        <w:t xml:space="preserve"> </w:t>
      </w:r>
      <w:r>
        <w:t>la</w:t>
      </w:r>
      <w:r>
        <w:rPr>
          <w:spacing w:val="12"/>
        </w:rPr>
        <w:t xml:space="preserve"> </w:t>
      </w:r>
      <w:r>
        <w:t>art.</w:t>
      </w:r>
      <w:r>
        <w:rPr>
          <w:spacing w:val="13"/>
        </w:rPr>
        <w:t xml:space="preserve"> </w:t>
      </w:r>
      <w:r>
        <w:t>9</w:t>
      </w:r>
      <w:r>
        <w:rPr>
          <w:spacing w:val="12"/>
        </w:rPr>
        <w:t xml:space="preserve"> </w:t>
      </w:r>
      <w:r>
        <w:t>sanctiuni</w:t>
      </w:r>
      <w:r>
        <w:rPr>
          <w:spacing w:val="15"/>
        </w:rPr>
        <w:t xml:space="preserve"> </w:t>
      </w:r>
      <w:r>
        <w:t>pentru</w:t>
      </w:r>
      <w:r>
        <w:rPr>
          <w:spacing w:val="13"/>
        </w:rPr>
        <w:t xml:space="preserve"> </w:t>
      </w:r>
      <w:r>
        <w:t>neindeplinirea</w:t>
      </w:r>
      <w:r>
        <w:rPr>
          <w:spacing w:val="8"/>
        </w:rPr>
        <w:t xml:space="preserve"> </w:t>
      </w:r>
      <w:r>
        <w:t>culpabila</w:t>
      </w:r>
      <w:r>
        <w:rPr>
          <w:spacing w:val="9"/>
        </w:rPr>
        <w:t xml:space="preserve"> </w:t>
      </w:r>
      <w:r>
        <w:t>a</w:t>
      </w:r>
      <w:r>
        <w:rPr>
          <w:spacing w:val="10"/>
        </w:rPr>
        <w:t xml:space="preserve"> </w:t>
      </w:r>
      <w:r>
        <w:rPr>
          <w:spacing w:val="-2"/>
        </w:rPr>
        <w:t>obligatiilor.</w:t>
      </w:r>
    </w:p>
    <w:p w:rsidR="00820DAE" w:rsidRDefault="00820DAE">
      <w:pPr>
        <w:pStyle w:val="ListParagraph"/>
        <w:spacing w:line="247" w:lineRule="auto"/>
        <w:sectPr w:rsidR="00820DAE" w:rsidSect="00343568">
          <w:pgSz w:w="12240" w:h="15840"/>
          <w:pgMar w:top="720" w:right="630" w:bottom="760" w:left="1080" w:header="0" w:footer="567" w:gutter="0"/>
          <w:cols w:space="720"/>
        </w:sectPr>
      </w:pPr>
    </w:p>
    <w:p w:rsidR="00820DAE" w:rsidRDefault="00667620">
      <w:pPr>
        <w:pStyle w:val="Heading1"/>
        <w:numPr>
          <w:ilvl w:val="0"/>
          <w:numId w:val="6"/>
        </w:numPr>
        <w:tabs>
          <w:tab w:val="left" w:pos="602"/>
        </w:tabs>
        <w:spacing w:before="82" w:line="240" w:lineRule="auto"/>
        <w:ind w:left="602" w:hanging="339"/>
        <w:jc w:val="left"/>
      </w:pPr>
      <w:r>
        <w:rPr>
          <w:spacing w:val="-2"/>
        </w:rPr>
        <w:lastRenderedPageBreak/>
        <w:t>CESIUNEA</w:t>
      </w:r>
    </w:p>
    <w:p w:rsidR="00820DAE" w:rsidRDefault="00667620">
      <w:pPr>
        <w:pStyle w:val="ListParagraph"/>
        <w:numPr>
          <w:ilvl w:val="1"/>
          <w:numId w:val="6"/>
        </w:numPr>
        <w:tabs>
          <w:tab w:val="left" w:pos="715"/>
        </w:tabs>
        <w:spacing w:before="1" w:line="244" w:lineRule="auto"/>
        <w:ind w:left="263" w:right="196" w:firstLine="0"/>
        <w:jc w:val="both"/>
      </w:pPr>
      <w:r>
        <w:t>- Furnizorul se obliga sa nu transfere total sau partial obligatiile asumate prin contract, fara sa obtina, în prealabil, acordul scris al achizitorului.</w:t>
      </w:r>
    </w:p>
    <w:p w:rsidR="00820DAE" w:rsidRDefault="00667620">
      <w:pPr>
        <w:pStyle w:val="ListParagraph"/>
        <w:numPr>
          <w:ilvl w:val="1"/>
          <w:numId w:val="6"/>
        </w:numPr>
        <w:tabs>
          <w:tab w:val="left" w:pos="726"/>
        </w:tabs>
        <w:spacing w:before="2" w:line="244" w:lineRule="auto"/>
        <w:ind w:left="263" w:right="196" w:firstLine="0"/>
        <w:jc w:val="both"/>
      </w:pPr>
      <w:r>
        <w:t>– Cesiunea nu va exonera furnizorul de nici o responsabilitate privind garantia sau orice alte obligatii asumate prin contract.</w:t>
      </w:r>
    </w:p>
    <w:p w:rsidR="00820DAE" w:rsidRDefault="00820DAE">
      <w:pPr>
        <w:pStyle w:val="BodyText"/>
        <w:spacing w:before="16"/>
        <w:ind w:left="0"/>
        <w:jc w:val="left"/>
      </w:pPr>
    </w:p>
    <w:p w:rsidR="00820DAE" w:rsidRDefault="00667620">
      <w:pPr>
        <w:pStyle w:val="Heading1"/>
        <w:numPr>
          <w:ilvl w:val="0"/>
          <w:numId w:val="6"/>
        </w:numPr>
        <w:tabs>
          <w:tab w:val="left" w:pos="602"/>
        </w:tabs>
        <w:ind w:left="602" w:hanging="339"/>
        <w:jc w:val="left"/>
      </w:pPr>
      <w:r>
        <w:t>FORTA</w:t>
      </w:r>
      <w:r>
        <w:rPr>
          <w:spacing w:val="15"/>
        </w:rPr>
        <w:t xml:space="preserve"> </w:t>
      </w:r>
      <w:r>
        <w:rPr>
          <w:spacing w:val="-2"/>
        </w:rPr>
        <w:t>MAJORA</w:t>
      </w:r>
    </w:p>
    <w:p w:rsidR="00820DAE" w:rsidRDefault="00667620">
      <w:pPr>
        <w:pStyle w:val="ListParagraph"/>
        <w:numPr>
          <w:ilvl w:val="1"/>
          <w:numId w:val="5"/>
        </w:numPr>
        <w:tabs>
          <w:tab w:val="left" w:pos="772"/>
        </w:tabs>
        <w:spacing w:line="252" w:lineRule="exact"/>
        <w:ind w:left="772" w:hanging="509"/>
        <w:jc w:val="both"/>
      </w:pPr>
      <w:r>
        <w:rPr>
          <w:b/>
        </w:rPr>
        <w:t>–</w:t>
      </w:r>
      <w:r>
        <w:rPr>
          <w:b/>
          <w:spacing w:val="7"/>
        </w:rPr>
        <w:t xml:space="preserve"> </w:t>
      </w:r>
      <w:r>
        <w:t>Forța</w:t>
      </w:r>
      <w:r>
        <w:rPr>
          <w:spacing w:val="11"/>
        </w:rPr>
        <w:t xml:space="preserve"> </w:t>
      </w:r>
      <w:r>
        <w:t>majoră</w:t>
      </w:r>
      <w:r>
        <w:rPr>
          <w:spacing w:val="8"/>
        </w:rPr>
        <w:t xml:space="preserve"> </w:t>
      </w:r>
      <w:r>
        <w:t>este</w:t>
      </w:r>
      <w:r>
        <w:rPr>
          <w:spacing w:val="8"/>
        </w:rPr>
        <w:t xml:space="preserve"> </w:t>
      </w:r>
      <w:r>
        <w:t>constatată</w:t>
      </w:r>
      <w:r>
        <w:rPr>
          <w:spacing w:val="11"/>
        </w:rPr>
        <w:t xml:space="preserve"> </w:t>
      </w:r>
      <w:r>
        <w:t>de</w:t>
      </w:r>
      <w:r>
        <w:rPr>
          <w:spacing w:val="12"/>
        </w:rPr>
        <w:t xml:space="preserve"> </w:t>
      </w:r>
      <w:r>
        <w:t>o</w:t>
      </w:r>
      <w:r>
        <w:rPr>
          <w:spacing w:val="9"/>
        </w:rPr>
        <w:t xml:space="preserve"> </w:t>
      </w:r>
      <w:r>
        <w:t>autoritate</w:t>
      </w:r>
      <w:r>
        <w:rPr>
          <w:spacing w:val="8"/>
        </w:rPr>
        <w:t xml:space="preserve"> </w:t>
      </w:r>
      <w:r>
        <w:rPr>
          <w:spacing w:val="-2"/>
        </w:rPr>
        <w:t>competentă.</w:t>
      </w:r>
    </w:p>
    <w:p w:rsidR="00820DAE" w:rsidRDefault="00667620">
      <w:pPr>
        <w:pStyle w:val="ListParagraph"/>
        <w:numPr>
          <w:ilvl w:val="1"/>
          <w:numId w:val="5"/>
        </w:numPr>
        <w:tabs>
          <w:tab w:val="left" w:pos="827"/>
        </w:tabs>
        <w:spacing w:before="4" w:line="244" w:lineRule="auto"/>
        <w:ind w:left="263" w:right="215" w:firstLine="0"/>
        <w:jc w:val="both"/>
      </w:pPr>
      <w:r>
        <w:t>–Orice eveniment imprevizibil sau inevitabil care împiedică, în parte sau în totalitate, îndeplinirea obligaţiilor contractului, va fi considerat un caz de forţă majoră.</w:t>
      </w:r>
    </w:p>
    <w:p w:rsidR="00820DAE" w:rsidRDefault="00667620">
      <w:pPr>
        <w:pStyle w:val="ListParagraph"/>
        <w:numPr>
          <w:ilvl w:val="1"/>
          <w:numId w:val="5"/>
        </w:numPr>
        <w:tabs>
          <w:tab w:val="left" w:pos="822"/>
        </w:tabs>
        <w:spacing w:before="5" w:line="244" w:lineRule="auto"/>
        <w:ind w:left="263" w:right="218" w:firstLine="0"/>
        <w:jc w:val="both"/>
      </w:pPr>
      <w:r>
        <w:t>- Forţa majoră exonerează părţile contractante de îndeplinirea obligaţiilor asumate prin prezentul contract, pe toată perioada în care aceasta acţionează.</w:t>
      </w:r>
    </w:p>
    <w:p w:rsidR="00820DAE" w:rsidRDefault="00667620">
      <w:pPr>
        <w:pStyle w:val="ListParagraph"/>
        <w:numPr>
          <w:ilvl w:val="1"/>
          <w:numId w:val="5"/>
        </w:numPr>
        <w:tabs>
          <w:tab w:val="left" w:pos="780"/>
        </w:tabs>
        <w:spacing w:before="2" w:line="244" w:lineRule="auto"/>
        <w:ind w:left="263" w:right="216" w:firstLine="0"/>
        <w:jc w:val="both"/>
      </w:pPr>
      <w:r>
        <w:t>- Îndeplinirea contractului va fi suspendată în perioada de acţiune a forţei majore, dar fără a prejudicia drepturile ce li se cuveneau parţilor până la apariţia acesteia.</w:t>
      </w:r>
    </w:p>
    <w:p w:rsidR="00820DAE" w:rsidRDefault="00667620">
      <w:pPr>
        <w:pStyle w:val="ListParagraph"/>
        <w:numPr>
          <w:ilvl w:val="1"/>
          <w:numId w:val="5"/>
        </w:numPr>
        <w:tabs>
          <w:tab w:val="left" w:pos="771"/>
        </w:tabs>
        <w:spacing w:before="2" w:line="244" w:lineRule="auto"/>
        <w:ind w:left="263" w:right="214" w:firstLine="0"/>
        <w:jc w:val="both"/>
      </w:pPr>
      <w:r>
        <w:t>- Partea contractantă care invocă forţa majoră are obligaţia de a notifica celeilalte părţi, în cel mult 5 zile de la apariţia acesteia, producerea acesteia şi să ia orice măsuri care îi stau la dispoziţie</w:t>
      </w:r>
      <w:r>
        <w:rPr>
          <w:spacing w:val="80"/>
        </w:rPr>
        <w:t xml:space="preserve"> </w:t>
      </w:r>
      <w:r>
        <w:t>în vederea limitării consecinţelor.</w:t>
      </w:r>
    </w:p>
    <w:p w:rsidR="00820DAE" w:rsidRDefault="00667620">
      <w:pPr>
        <w:pStyle w:val="ListParagraph"/>
        <w:numPr>
          <w:ilvl w:val="1"/>
          <w:numId w:val="5"/>
        </w:numPr>
        <w:tabs>
          <w:tab w:val="left" w:pos="775"/>
        </w:tabs>
        <w:spacing w:before="4" w:line="244" w:lineRule="auto"/>
        <w:ind w:left="263" w:right="214" w:firstLine="0"/>
        <w:jc w:val="both"/>
      </w:pPr>
      <w:r>
        <w:t>- Dacă forţa majoră acţionează sau se estimează că va acţiona o perioadă mai mare de 5 zile, fiecare parte va avea dreptul să notifice celeilalte părţi încetarea de plin drept a prezentului</w:t>
      </w:r>
      <w:r>
        <w:rPr>
          <w:spacing w:val="-1"/>
        </w:rPr>
        <w:t xml:space="preserve"> </w:t>
      </w:r>
      <w:r>
        <w:t>contract, fără ca vreuna din părţi să poată pretinde celeilalte daune-interese.</w:t>
      </w:r>
    </w:p>
    <w:p w:rsidR="00820DAE" w:rsidRDefault="00820DAE">
      <w:pPr>
        <w:pStyle w:val="BodyText"/>
        <w:spacing w:before="16"/>
        <w:ind w:left="0"/>
        <w:jc w:val="left"/>
      </w:pPr>
    </w:p>
    <w:p w:rsidR="00820DAE" w:rsidRDefault="00667620">
      <w:pPr>
        <w:pStyle w:val="Heading1"/>
        <w:numPr>
          <w:ilvl w:val="0"/>
          <w:numId w:val="6"/>
        </w:numPr>
        <w:tabs>
          <w:tab w:val="left" w:pos="602"/>
        </w:tabs>
        <w:spacing w:before="1" w:line="240" w:lineRule="auto"/>
        <w:ind w:left="602" w:hanging="339"/>
        <w:jc w:val="left"/>
      </w:pPr>
      <w:r>
        <w:t>SOLUTIONAREA</w:t>
      </w:r>
      <w:r>
        <w:rPr>
          <w:spacing w:val="34"/>
        </w:rPr>
        <w:t xml:space="preserve"> </w:t>
      </w:r>
      <w:r>
        <w:rPr>
          <w:spacing w:val="-2"/>
        </w:rPr>
        <w:t>LITIGIILOR</w:t>
      </w:r>
    </w:p>
    <w:p w:rsidR="00820DAE" w:rsidRDefault="00667620">
      <w:pPr>
        <w:pStyle w:val="BodyText"/>
        <w:spacing w:before="3" w:line="283" w:lineRule="auto"/>
        <w:ind w:right="216"/>
      </w:pPr>
      <w:r>
        <w:rPr>
          <w:b/>
        </w:rPr>
        <w:t xml:space="preserve">17.1. </w:t>
      </w:r>
      <w:r>
        <w:t>- Autoritatea contractantă şi contractantul vor face toate eforturile pentru a rezolva pe cale amiabilă, prin tratative directe, orice neînţelegere sau dispută care se poate ivi între ei în cadrul sau în legătură cu îndeplinirea contractului.</w:t>
      </w:r>
    </w:p>
    <w:p w:rsidR="00820DAE" w:rsidRDefault="00667620">
      <w:pPr>
        <w:pStyle w:val="BodyText"/>
        <w:spacing w:line="283" w:lineRule="auto"/>
        <w:ind w:right="216"/>
      </w:pPr>
      <w:r>
        <w:rPr>
          <w:b/>
        </w:rPr>
        <w:t xml:space="preserve">17.2 </w:t>
      </w:r>
      <w:r>
        <w:t xml:space="preserve">Procesele şi cererile privind acordarea despăgubirilor pentru repararea prejudiciilor cauzate în cadrul procedurii de atribuire, precum şi cele privind executarea, nulitatea, anularea, rezoluţiunea, rezilierea sau denunţarea unilaterală a contractelor de achiziţie publică se soluţionează în primă instanţă de către secţia comercială a tribunalului în circumscripţia căruia se află sediul autorităţii </w:t>
      </w:r>
      <w:r>
        <w:rPr>
          <w:spacing w:val="-2"/>
        </w:rPr>
        <w:t>contractante.</w:t>
      </w:r>
    </w:p>
    <w:p w:rsidR="00820DAE" w:rsidRDefault="00820DAE">
      <w:pPr>
        <w:pStyle w:val="BodyText"/>
        <w:ind w:left="0"/>
        <w:jc w:val="left"/>
      </w:pPr>
    </w:p>
    <w:p w:rsidR="00820DAE" w:rsidRDefault="00667620">
      <w:pPr>
        <w:pStyle w:val="Heading1"/>
        <w:numPr>
          <w:ilvl w:val="0"/>
          <w:numId w:val="6"/>
        </w:numPr>
        <w:tabs>
          <w:tab w:val="left" w:pos="602"/>
        </w:tabs>
        <w:spacing w:line="240" w:lineRule="auto"/>
        <w:ind w:left="602" w:hanging="339"/>
        <w:jc w:val="left"/>
      </w:pPr>
      <w:r>
        <w:t>ÎNCETAREA</w:t>
      </w:r>
      <w:r>
        <w:rPr>
          <w:spacing w:val="27"/>
        </w:rPr>
        <w:t xml:space="preserve"> </w:t>
      </w:r>
      <w:r>
        <w:rPr>
          <w:spacing w:val="-2"/>
        </w:rPr>
        <w:t>CONTRACTULUI</w:t>
      </w:r>
    </w:p>
    <w:p w:rsidR="00820DAE" w:rsidRDefault="00667620">
      <w:pPr>
        <w:pStyle w:val="ListParagraph"/>
        <w:numPr>
          <w:ilvl w:val="1"/>
          <w:numId w:val="6"/>
        </w:numPr>
        <w:tabs>
          <w:tab w:val="left" w:pos="716"/>
        </w:tabs>
        <w:spacing w:before="2"/>
        <w:ind w:left="716"/>
        <w:jc w:val="both"/>
        <w:rPr>
          <w:b/>
        </w:rPr>
      </w:pPr>
      <w:r>
        <w:t>Prezentul</w:t>
      </w:r>
      <w:r>
        <w:rPr>
          <w:spacing w:val="12"/>
        </w:rPr>
        <w:t xml:space="preserve"> </w:t>
      </w:r>
      <w:r>
        <w:t>contract</w:t>
      </w:r>
      <w:r>
        <w:rPr>
          <w:spacing w:val="13"/>
        </w:rPr>
        <w:t xml:space="preserve"> </w:t>
      </w:r>
      <w:r>
        <w:t>încetează</w:t>
      </w:r>
      <w:r>
        <w:rPr>
          <w:spacing w:val="16"/>
        </w:rPr>
        <w:t xml:space="preserve"> </w:t>
      </w:r>
      <w:r>
        <w:t>în</w:t>
      </w:r>
      <w:r>
        <w:rPr>
          <w:spacing w:val="16"/>
        </w:rPr>
        <w:t xml:space="preserve"> </w:t>
      </w:r>
      <w:r>
        <w:t>următoarele</w:t>
      </w:r>
      <w:r>
        <w:rPr>
          <w:spacing w:val="16"/>
        </w:rPr>
        <w:t xml:space="preserve"> </w:t>
      </w:r>
      <w:r>
        <w:rPr>
          <w:spacing w:val="-2"/>
        </w:rPr>
        <w:t>cazuri:</w:t>
      </w:r>
    </w:p>
    <w:p w:rsidR="00E16BD8" w:rsidRDefault="00667620">
      <w:pPr>
        <w:pStyle w:val="ListParagraph"/>
        <w:numPr>
          <w:ilvl w:val="2"/>
          <w:numId w:val="6"/>
        </w:numPr>
        <w:tabs>
          <w:tab w:val="left" w:pos="1031"/>
        </w:tabs>
        <w:spacing w:before="6" w:line="244" w:lineRule="auto"/>
        <w:ind w:right="2615" w:firstLine="0"/>
        <w:jc w:val="both"/>
      </w:pPr>
      <w:r>
        <w:t xml:space="preserve">părţile convin de comun acord încetarea/rezilierea contractului; </w:t>
      </w:r>
    </w:p>
    <w:p w:rsidR="00820DAE" w:rsidRDefault="00667620">
      <w:pPr>
        <w:pStyle w:val="ListParagraph"/>
        <w:numPr>
          <w:ilvl w:val="2"/>
          <w:numId w:val="6"/>
        </w:numPr>
        <w:tabs>
          <w:tab w:val="left" w:pos="1031"/>
        </w:tabs>
        <w:spacing w:before="6" w:line="244" w:lineRule="auto"/>
        <w:ind w:right="2615" w:firstLine="0"/>
        <w:jc w:val="both"/>
      </w:pPr>
      <w:r>
        <w:t>expirarea duratei contractului;</w:t>
      </w:r>
    </w:p>
    <w:p w:rsidR="00820DAE" w:rsidRDefault="00667620">
      <w:pPr>
        <w:pStyle w:val="ListParagraph"/>
        <w:numPr>
          <w:ilvl w:val="0"/>
          <w:numId w:val="4"/>
        </w:numPr>
        <w:tabs>
          <w:tab w:val="left" w:pos="1089"/>
        </w:tabs>
        <w:spacing w:before="2"/>
        <w:ind w:left="1089" w:hanging="233"/>
        <w:jc w:val="both"/>
      </w:pPr>
      <w:r>
        <w:t>prin</w:t>
      </w:r>
      <w:r>
        <w:rPr>
          <w:spacing w:val="10"/>
        </w:rPr>
        <w:t xml:space="preserve"> </w:t>
      </w:r>
      <w:r>
        <w:t>reziliere,</w:t>
      </w:r>
      <w:r>
        <w:rPr>
          <w:spacing w:val="13"/>
        </w:rPr>
        <w:t xml:space="preserve"> </w:t>
      </w:r>
      <w:r>
        <w:t>în</w:t>
      </w:r>
      <w:r>
        <w:rPr>
          <w:spacing w:val="11"/>
        </w:rPr>
        <w:t xml:space="preserve"> </w:t>
      </w:r>
      <w:r>
        <w:t>condiţiile</w:t>
      </w:r>
      <w:r>
        <w:rPr>
          <w:spacing w:val="8"/>
        </w:rPr>
        <w:t xml:space="preserve"> </w:t>
      </w:r>
      <w:r>
        <w:t>clauzelor</w:t>
      </w:r>
      <w:r>
        <w:rPr>
          <w:spacing w:val="13"/>
        </w:rPr>
        <w:t xml:space="preserve"> </w:t>
      </w:r>
      <w:r>
        <w:t>din</w:t>
      </w:r>
      <w:r>
        <w:rPr>
          <w:spacing w:val="13"/>
        </w:rPr>
        <w:t xml:space="preserve"> </w:t>
      </w:r>
      <w:r>
        <w:t>prezentul</w:t>
      </w:r>
      <w:r>
        <w:rPr>
          <w:spacing w:val="10"/>
        </w:rPr>
        <w:t xml:space="preserve"> </w:t>
      </w:r>
      <w:r>
        <w:rPr>
          <w:spacing w:val="-2"/>
        </w:rPr>
        <w:t>contract;</w:t>
      </w:r>
    </w:p>
    <w:p w:rsidR="00820DAE" w:rsidRDefault="00667620">
      <w:pPr>
        <w:pStyle w:val="ListParagraph"/>
        <w:numPr>
          <w:ilvl w:val="0"/>
          <w:numId w:val="4"/>
        </w:numPr>
        <w:tabs>
          <w:tab w:val="left" w:pos="1042"/>
        </w:tabs>
        <w:spacing w:before="6" w:line="244" w:lineRule="auto"/>
        <w:ind w:left="263" w:right="218" w:firstLine="592"/>
        <w:jc w:val="both"/>
      </w:pPr>
      <w:r>
        <w:t>în cazul procedurilor de insolvență, în cazul retragerii autorizaţiei de funcţionare a unuia</w:t>
      </w:r>
      <w:r>
        <w:rPr>
          <w:spacing w:val="40"/>
        </w:rPr>
        <w:t xml:space="preserve"> </w:t>
      </w:r>
      <w:r>
        <w:t>din contractanţi;</w:t>
      </w:r>
    </w:p>
    <w:p w:rsidR="00820DAE" w:rsidRDefault="00667620">
      <w:pPr>
        <w:pStyle w:val="ListParagraph"/>
        <w:numPr>
          <w:ilvl w:val="0"/>
          <w:numId w:val="4"/>
        </w:numPr>
        <w:tabs>
          <w:tab w:val="left" w:pos="1074"/>
        </w:tabs>
        <w:spacing w:before="3" w:line="247" w:lineRule="auto"/>
        <w:ind w:left="263" w:right="211" w:firstLine="592"/>
        <w:jc w:val="both"/>
      </w:pPr>
      <w:r>
        <w:t>prin</w:t>
      </w:r>
      <w:r>
        <w:rPr>
          <w:spacing w:val="-1"/>
        </w:rPr>
        <w:t xml:space="preserve"> </w:t>
      </w:r>
      <w:r>
        <w:t>denunţare unilaterală</w:t>
      </w:r>
      <w:r>
        <w:rPr>
          <w:spacing w:val="-1"/>
        </w:rPr>
        <w:t xml:space="preserve"> </w:t>
      </w:r>
      <w:r>
        <w:t>în</w:t>
      </w:r>
      <w:r>
        <w:rPr>
          <w:spacing w:val="-5"/>
        </w:rPr>
        <w:t xml:space="preserve"> </w:t>
      </w:r>
      <w:r>
        <w:t xml:space="preserve">condiţiile prevăzute la </w:t>
      </w:r>
      <w:r>
        <w:rPr>
          <w:b/>
          <w:i/>
        </w:rPr>
        <w:t>art. 222(1)</w:t>
      </w:r>
      <w:r>
        <w:rPr>
          <w:b/>
          <w:i/>
          <w:spacing w:val="-2"/>
        </w:rPr>
        <w:t xml:space="preserve"> </w:t>
      </w:r>
      <w:r>
        <w:rPr>
          <w:b/>
          <w:i/>
        </w:rPr>
        <w:t>și</w:t>
      </w:r>
      <w:r>
        <w:rPr>
          <w:b/>
          <w:i/>
          <w:spacing w:val="-1"/>
        </w:rPr>
        <w:t xml:space="preserve"> </w:t>
      </w:r>
      <w:r>
        <w:rPr>
          <w:b/>
          <w:i/>
        </w:rPr>
        <w:t>(2), art. 223(1)</w:t>
      </w:r>
      <w:r>
        <w:rPr>
          <w:b/>
          <w:i/>
          <w:spacing w:val="-1"/>
        </w:rPr>
        <w:t xml:space="preserve"> </w:t>
      </w:r>
      <w:r>
        <w:rPr>
          <w:b/>
          <w:i/>
        </w:rPr>
        <w:t>din</w:t>
      </w:r>
      <w:r>
        <w:rPr>
          <w:b/>
          <w:i/>
          <w:spacing w:val="-4"/>
        </w:rPr>
        <w:t xml:space="preserve"> </w:t>
      </w:r>
      <w:r>
        <w:rPr>
          <w:b/>
          <w:i/>
        </w:rPr>
        <w:t>Legea 98/2016</w:t>
      </w:r>
      <w:r>
        <w:t xml:space="preserve">, a art. </w:t>
      </w:r>
      <w:r>
        <w:rPr>
          <w:b/>
        </w:rPr>
        <w:t xml:space="preserve">9 </w:t>
      </w:r>
      <w:r>
        <w:t>din prezentul contract, precum şi ca</w:t>
      </w:r>
      <w:r>
        <w:rPr>
          <w:spacing w:val="40"/>
        </w:rPr>
        <w:t xml:space="preserve"> </w:t>
      </w:r>
      <w:r>
        <w:t>efect al manifestării de voinţă expresă a uneia din părţi cu notificarea prealabilă de minim cinci zile lucrătoare (termen calculat conform art.3</w:t>
      </w:r>
      <w:r>
        <w:rPr>
          <w:spacing w:val="80"/>
        </w:rPr>
        <w:t xml:space="preserve"> </w:t>
      </w:r>
      <w:r>
        <w:t>alin.2 din Legea</w:t>
      </w:r>
      <w:r>
        <w:rPr>
          <w:spacing w:val="66"/>
        </w:rPr>
        <w:t xml:space="preserve"> </w:t>
      </w:r>
      <w:r>
        <w:t>98/2016), a partenerului de contract, sub rezerva ca opţiunea pentru încetare să nu fi</w:t>
      </w:r>
      <w:r>
        <w:rPr>
          <w:spacing w:val="4"/>
        </w:rPr>
        <w:t xml:space="preserve"> </w:t>
      </w:r>
      <w:r>
        <w:t>fost</w:t>
      </w:r>
      <w:r>
        <w:rPr>
          <w:spacing w:val="2"/>
        </w:rPr>
        <w:t xml:space="preserve"> </w:t>
      </w:r>
      <w:r>
        <w:t>derivată</w:t>
      </w:r>
      <w:r>
        <w:rPr>
          <w:spacing w:val="5"/>
        </w:rPr>
        <w:t xml:space="preserve"> </w:t>
      </w:r>
      <w:r>
        <w:t>dintr-o</w:t>
      </w:r>
      <w:r>
        <w:rPr>
          <w:spacing w:val="5"/>
        </w:rPr>
        <w:t xml:space="preserve"> </w:t>
      </w:r>
      <w:r>
        <w:t>nesocotire</w:t>
      </w:r>
      <w:r>
        <w:rPr>
          <w:spacing w:val="3"/>
        </w:rPr>
        <w:t xml:space="preserve"> </w:t>
      </w:r>
      <w:r>
        <w:t>culpabilă</w:t>
      </w:r>
      <w:r>
        <w:rPr>
          <w:spacing w:val="4"/>
        </w:rPr>
        <w:t xml:space="preserve"> </w:t>
      </w:r>
      <w:r>
        <w:t>a</w:t>
      </w:r>
      <w:r>
        <w:rPr>
          <w:spacing w:val="3"/>
        </w:rPr>
        <w:t xml:space="preserve"> </w:t>
      </w:r>
      <w:r>
        <w:t>obligaţiilor</w:t>
      </w:r>
      <w:r>
        <w:rPr>
          <w:spacing w:val="-1"/>
        </w:rPr>
        <w:t xml:space="preserve"> </w:t>
      </w:r>
      <w:r>
        <w:t>contractuale</w:t>
      </w:r>
      <w:r>
        <w:rPr>
          <w:spacing w:val="3"/>
        </w:rPr>
        <w:t xml:space="preserve"> </w:t>
      </w:r>
      <w:r>
        <w:t>pentru</w:t>
      </w:r>
      <w:r>
        <w:rPr>
          <w:spacing w:val="2"/>
        </w:rPr>
        <w:t xml:space="preserve"> </w:t>
      </w:r>
      <w:r>
        <w:t>eliminarea</w:t>
      </w:r>
      <w:r>
        <w:rPr>
          <w:spacing w:val="4"/>
        </w:rPr>
        <w:t xml:space="preserve"> </w:t>
      </w:r>
      <w:r>
        <w:rPr>
          <w:spacing w:val="-2"/>
        </w:rPr>
        <w:t>răspunderii.</w:t>
      </w:r>
    </w:p>
    <w:p w:rsidR="00820DAE" w:rsidRDefault="00667620">
      <w:pPr>
        <w:pStyle w:val="ListParagraph"/>
        <w:numPr>
          <w:ilvl w:val="0"/>
          <w:numId w:val="4"/>
        </w:numPr>
        <w:tabs>
          <w:tab w:val="left" w:pos="1064"/>
        </w:tabs>
        <w:spacing w:line="249" w:lineRule="exact"/>
        <w:ind w:left="1064" w:hanging="208"/>
        <w:jc w:val="both"/>
        <w:rPr>
          <w:b/>
        </w:rPr>
      </w:pPr>
      <w:r>
        <w:t>prin</w:t>
      </w:r>
      <w:r>
        <w:rPr>
          <w:spacing w:val="8"/>
        </w:rPr>
        <w:t xml:space="preserve"> </w:t>
      </w:r>
      <w:r>
        <w:t>imposibilitate</w:t>
      </w:r>
      <w:r>
        <w:rPr>
          <w:spacing w:val="14"/>
        </w:rPr>
        <w:t xml:space="preserve"> </w:t>
      </w:r>
      <w:r>
        <w:t>de</w:t>
      </w:r>
      <w:r>
        <w:rPr>
          <w:spacing w:val="9"/>
        </w:rPr>
        <w:t xml:space="preserve"> </w:t>
      </w:r>
      <w:r>
        <w:t>executare,</w:t>
      </w:r>
      <w:r>
        <w:rPr>
          <w:spacing w:val="9"/>
        </w:rPr>
        <w:t xml:space="preserve"> </w:t>
      </w:r>
      <w:r>
        <w:t>în</w:t>
      </w:r>
      <w:r>
        <w:rPr>
          <w:spacing w:val="11"/>
        </w:rPr>
        <w:t xml:space="preserve"> </w:t>
      </w:r>
      <w:r>
        <w:t>condiţiile</w:t>
      </w:r>
      <w:r>
        <w:rPr>
          <w:spacing w:val="13"/>
        </w:rPr>
        <w:t xml:space="preserve"> </w:t>
      </w:r>
      <w:r>
        <w:t>art.</w:t>
      </w:r>
      <w:r>
        <w:rPr>
          <w:spacing w:val="21"/>
        </w:rPr>
        <w:t xml:space="preserve"> </w:t>
      </w:r>
      <w:r>
        <w:rPr>
          <w:b/>
          <w:spacing w:val="-5"/>
        </w:rPr>
        <w:t>16.</w:t>
      </w:r>
    </w:p>
    <w:p w:rsidR="00820DAE" w:rsidRDefault="00820DAE">
      <w:pPr>
        <w:pStyle w:val="BodyText"/>
        <w:spacing w:before="19"/>
        <w:ind w:left="0"/>
        <w:jc w:val="left"/>
        <w:rPr>
          <w:b/>
        </w:rPr>
      </w:pPr>
    </w:p>
    <w:p w:rsidR="00820DAE" w:rsidRDefault="00667620">
      <w:pPr>
        <w:pStyle w:val="Heading1"/>
        <w:numPr>
          <w:ilvl w:val="0"/>
          <w:numId w:val="6"/>
        </w:numPr>
        <w:tabs>
          <w:tab w:val="left" w:pos="602"/>
        </w:tabs>
        <w:ind w:left="602" w:hanging="339"/>
        <w:jc w:val="left"/>
      </w:pPr>
      <w:r>
        <w:t>SUSPENDAREA</w:t>
      </w:r>
      <w:r>
        <w:rPr>
          <w:spacing w:val="21"/>
        </w:rPr>
        <w:t xml:space="preserve"> </w:t>
      </w:r>
      <w:r>
        <w:t>ȘI</w:t>
      </w:r>
      <w:r>
        <w:rPr>
          <w:spacing w:val="24"/>
        </w:rPr>
        <w:t xml:space="preserve"> </w:t>
      </w:r>
      <w:r>
        <w:t>RELUAREA</w:t>
      </w:r>
      <w:r>
        <w:rPr>
          <w:spacing w:val="17"/>
        </w:rPr>
        <w:t xml:space="preserve"> </w:t>
      </w:r>
      <w:r>
        <w:rPr>
          <w:spacing w:val="-2"/>
        </w:rPr>
        <w:t>FURNIZĂRII</w:t>
      </w:r>
    </w:p>
    <w:p w:rsidR="00820DAE" w:rsidRDefault="00667620">
      <w:pPr>
        <w:pStyle w:val="ListParagraph"/>
        <w:numPr>
          <w:ilvl w:val="1"/>
          <w:numId w:val="6"/>
        </w:numPr>
        <w:tabs>
          <w:tab w:val="left" w:pos="728"/>
        </w:tabs>
        <w:spacing w:line="244" w:lineRule="auto"/>
        <w:ind w:left="263" w:right="216" w:firstLine="0"/>
        <w:jc w:val="both"/>
        <w:rPr>
          <w:b/>
        </w:rPr>
      </w:pPr>
      <w:r>
        <w:t>În cazul în care</w:t>
      </w:r>
      <w:r>
        <w:rPr>
          <w:spacing w:val="27"/>
        </w:rPr>
        <w:t xml:space="preserve"> </w:t>
      </w:r>
      <w:r>
        <w:t>intervine un factor de întârziere care nu se datorează autorității contractante</w:t>
      </w:r>
      <w:r>
        <w:rPr>
          <w:spacing w:val="40"/>
        </w:rPr>
        <w:t xml:space="preserve"> </w:t>
      </w:r>
      <w:r>
        <w:t>sau contractantului, autoritatea contractantă are dreptul de a solicita suspendarea furnizării.</w:t>
      </w:r>
    </w:p>
    <w:p w:rsidR="00820DAE" w:rsidRDefault="00667620">
      <w:pPr>
        <w:pStyle w:val="ListParagraph"/>
        <w:numPr>
          <w:ilvl w:val="1"/>
          <w:numId w:val="6"/>
        </w:numPr>
        <w:tabs>
          <w:tab w:val="left" w:pos="713"/>
        </w:tabs>
        <w:spacing w:before="2" w:line="244" w:lineRule="auto"/>
        <w:ind w:left="263" w:right="216" w:firstLine="0"/>
        <w:jc w:val="both"/>
        <w:rPr>
          <w:b/>
        </w:rPr>
      </w:pPr>
      <w:r>
        <w:t>Autoritatea contractantă poate dispune contractantului, prin notificare prealabilă, suspendarea furnizării</w:t>
      </w:r>
      <w:r>
        <w:rPr>
          <w:spacing w:val="9"/>
        </w:rPr>
        <w:t xml:space="preserve"> </w:t>
      </w:r>
      <w:r>
        <w:t>unei</w:t>
      </w:r>
      <w:r>
        <w:rPr>
          <w:spacing w:val="8"/>
        </w:rPr>
        <w:t xml:space="preserve"> </w:t>
      </w:r>
      <w:r>
        <w:t>părţi</w:t>
      </w:r>
      <w:r>
        <w:rPr>
          <w:spacing w:val="10"/>
        </w:rPr>
        <w:t xml:space="preserve"> </w:t>
      </w:r>
      <w:r>
        <w:t>sau</w:t>
      </w:r>
      <w:r>
        <w:rPr>
          <w:spacing w:val="4"/>
        </w:rPr>
        <w:t xml:space="preserve"> </w:t>
      </w:r>
      <w:r>
        <w:t>a</w:t>
      </w:r>
      <w:r>
        <w:rPr>
          <w:spacing w:val="5"/>
        </w:rPr>
        <w:t xml:space="preserve"> </w:t>
      </w:r>
      <w:r>
        <w:t>tuturor</w:t>
      </w:r>
      <w:r>
        <w:rPr>
          <w:spacing w:val="10"/>
        </w:rPr>
        <w:t xml:space="preserve"> </w:t>
      </w:r>
      <w:r>
        <w:t>produselor.</w:t>
      </w:r>
      <w:r>
        <w:rPr>
          <w:spacing w:val="6"/>
        </w:rPr>
        <w:t xml:space="preserve"> </w:t>
      </w:r>
      <w:r>
        <w:t>Decalarea</w:t>
      </w:r>
      <w:r>
        <w:rPr>
          <w:spacing w:val="9"/>
        </w:rPr>
        <w:t xml:space="preserve"> </w:t>
      </w:r>
      <w:r>
        <w:t>termenului</w:t>
      </w:r>
      <w:r>
        <w:rPr>
          <w:spacing w:val="5"/>
        </w:rPr>
        <w:t xml:space="preserve"> </w:t>
      </w:r>
      <w:r>
        <w:t>contractual</w:t>
      </w:r>
      <w:r>
        <w:rPr>
          <w:spacing w:val="8"/>
        </w:rPr>
        <w:t xml:space="preserve"> </w:t>
      </w:r>
      <w:r>
        <w:t>va</w:t>
      </w:r>
      <w:r>
        <w:rPr>
          <w:spacing w:val="8"/>
        </w:rPr>
        <w:t xml:space="preserve"> </w:t>
      </w:r>
      <w:r>
        <w:t>fi</w:t>
      </w:r>
      <w:r>
        <w:rPr>
          <w:spacing w:val="8"/>
        </w:rPr>
        <w:t xml:space="preserve"> </w:t>
      </w:r>
      <w:r>
        <w:t>calculată</w:t>
      </w:r>
      <w:r>
        <w:rPr>
          <w:spacing w:val="5"/>
        </w:rPr>
        <w:t xml:space="preserve"> </w:t>
      </w:r>
      <w:r>
        <w:rPr>
          <w:spacing w:val="-2"/>
        </w:rPr>
        <w:t>luând</w:t>
      </w:r>
    </w:p>
    <w:p w:rsidR="00820DAE" w:rsidRDefault="00820DAE">
      <w:pPr>
        <w:pStyle w:val="ListParagraph"/>
        <w:spacing w:line="244" w:lineRule="auto"/>
        <w:rPr>
          <w:b/>
        </w:rPr>
        <w:sectPr w:rsidR="00820DAE" w:rsidSect="00343568">
          <w:pgSz w:w="12240" w:h="15840"/>
          <w:pgMar w:top="980" w:right="630" w:bottom="760" w:left="1080" w:header="0" w:footer="567" w:gutter="0"/>
          <w:cols w:space="720"/>
        </w:sectPr>
      </w:pPr>
    </w:p>
    <w:p w:rsidR="00820DAE" w:rsidRDefault="00667620">
      <w:pPr>
        <w:pStyle w:val="BodyText"/>
        <w:spacing w:before="75" w:line="244" w:lineRule="auto"/>
        <w:ind w:left="287"/>
        <w:jc w:val="left"/>
      </w:pPr>
      <w:r>
        <w:lastRenderedPageBreak/>
        <w:t>în</w:t>
      </w:r>
      <w:r>
        <w:rPr>
          <w:spacing w:val="80"/>
        </w:rPr>
        <w:t xml:space="preserve"> </w:t>
      </w:r>
      <w:r>
        <w:t>considerare</w:t>
      </w:r>
      <w:r>
        <w:rPr>
          <w:spacing w:val="80"/>
        </w:rPr>
        <w:t xml:space="preserve"> </w:t>
      </w:r>
      <w:r>
        <w:t>perioada</w:t>
      </w:r>
      <w:r>
        <w:rPr>
          <w:spacing w:val="80"/>
        </w:rPr>
        <w:t xml:space="preserve"> </w:t>
      </w:r>
      <w:r>
        <w:t>de</w:t>
      </w:r>
      <w:r>
        <w:rPr>
          <w:spacing w:val="80"/>
        </w:rPr>
        <w:t xml:space="preserve"> </w:t>
      </w:r>
      <w:r>
        <w:t>suspendare</w:t>
      </w:r>
      <w:r>
        <w:rPr>
          <w:spacing w:val="80"/>
        </w:rPr>
        <w:t xml:space="preserve"> </w:t>
      </w:r>
      <w:r>
        <w:t>apreciată</w:t>
      </w:r>
      <w:r>
        <w:rPr>
          <w:spacing w:val="80"/>
        </w:rPr>
        <w:t xml:space="preserve"> </w:t>
      </w:r>
      <w:r>
        <w:t>de</w:t>
      </w:r>
      <w:r>
        <w:rPr>
          <w:spacing w:val="80"/>
        </w:rPr>
        <w:t xml:space="preserve"> </w:t>
      </w:r>
      <w:r>
        <w:t>comun</w:t>
      </w:r>
      <w:r>
        <w:rPr>
          <w:spacing w:val="80"/>
        </w:rPr>
        <w:t xml:space="preserve"> </w:t>
      </w:r>
      <w:r>
        <w:t>acord</w:t>
      </w:r>
      <w:r>
        <w:rPr>
          <w:spacing w:val="80"/>
        </w:rPr>
        <w:t xml:space="preserve"> </w:t>
      </w:r>
      <w:r>
        <w:t>pentru</w:t>
      </w:r>
      <w:r>
        <w:rPr>
          <w:spacing w:val="80"/>
        </w:rPr>
        <w:t xml:space="preserve"> </w:t>
      </w:r>
      <w:r>
        <w:t>reluarea</w:t>
      </w:r>
      <w:r>
        <w:rPr>
          <w:spacing w:val="80"/>
        </w:rPr>
        <w:t xml:space="preserve"> </w:t>
      </w:r>
      <w:r>
        <w:t xml:space="preserve">furnizării </w:t>
      </w:r>
      <w:r>
        <w:rPr>
          <w:spacing w:val="-2"/>
        </w:rPr>
        <w:t>produselor.</w:t>
      </w:r>
    </w:p>
    <w:p w:rsidR="00820DAE" w:rsidRDefault="00820DAE">
      <w:pPr>
        <w:pStyle w:val="BodyText"/>
        <w:spacing w:before="18"/>
        <w:ind w:left="0"/>
        <w:jc w:val="left"/>
      </w:pPr>
    </w:p>
    <w:p w:rsidR="00820DAE" w:rsidRDefault="00667620">
      <w:pPr>
        <w:pStyle w:val="Heading1"/>
        <w:numPr>
          <w:ilvl w:val="0"/>
          <w:numId w:val="6"/>
        </w:numPr>
        <w:tabs>
          <w:tab w:val="left" w:pos="626"/>
        </w:tabs>
        <w:ind w:left="626" w:hanging="339"/>
        <w:jc w:val="both"/>
      </w:pPr>
      <w:r>
        <w:t>LIMBA</w:t>
      </w:r>
      <w:r>
        <w:rPr>
          <w:spacing w:val="18"/>
        </w:rPr>
        <w:t xml:space="preserve"> </w:t>
      </w:r>
      <w:r>
        <w:t>CARE</w:t>
      </w:r>
      <w:r>
        <w:rPr>
          <w:spacing w:val="17"/>
        </w:rPr>
        <w:t xml:space="preserve"> </w:t>
      </w:r>
      <w:r>
        <w:t>GUVERNEAZA</w:t>
      </w:r>
      <w:r>
        <w:rPr>
          <w:spacing w:val="19"/>
        </w:rPr>
        <w:t xml:space="preserve"> </w:t>
      </w:r>
      <w:r>
        <w:rPr>
          <w:spacing w:val="-2"/>
        </w:rPr>
        <w:t>CONTRACTUL</w:t>
      </w:r>
    </w:p>
    <w:p w:rsidR="00820DAE" w:rsidRDefault="00667620">
      <w:pPr>
        <w:pStyle w:val="ListParagraph"/>
        <w:numPr>
          <w:ilvl w:val="1"/>
          <w:numId w:val="6"/>
        </w:numPr>
        <w:tabs>
          <w:tab w:val="left" w:pos="739"/>
        </w:tabs>
        <w:spacing w:line="252" w:lineRule="exact"/>
        <w:ind w:left="739" w:hanging="452"/>
        <w:jc w:val="both"/>
      </w:pPr>
      <w:r>
        <w:t>-</w:t>
      </w:r>
      <w:r>
        <w:rPr>
          <w:spacing w:val="9"/>
        </w:rPr>
        <w:t xml:space="preserve"> </w:t>
      </w:r>
      <w:r>
        <w:t>Limba</w:t>
      </w:r>
      <w:r>
        <w:rPr>
          <w:spacing w:val="13"/>
        </w:rPr>
        <w:t xml:space="preserve"> </w:t>
      </w:r>
      <w:r>
        <w:t>care</w:t>
      </w:r>
      <w:r>
        <w:rPr>
          <w:spacing w:val="12"/>
        </w:rPr>
        <w:t xml:space="preserve"> </w:t>
      </w:r>
      <w:r>
        <w:t>guverneaza</w:t>
      </w:r>
      <w:r>
        <w:rPr>
          <w:spacing w:val="7"/>
        </w:rPr>
        <w:t xml:space="preserve"> </w:t>
      </w:r>
      <w:r>
        <w:t>contractul</w:t>
      </w:r>
      <w:r>
        <w:rPr>
          <w:spacing w:val="9"/>
        </w:rPr>
        <w:t xml:space="preserve"> </w:t>
      </w:r>
      <w:r>
        <w:t>este</w:t>
      </w:r>
      <w:r>
        <w:rPr>
          <w:spacing w:val="13"/>
        </w:rPr>
        <w:t xml:space="preserve"> </w:t>
      </w:r>
      <w:r>
        <w:t>limba</w:t>
      </w:r>
      <w:r>
        <w:rPr>
          <w:spacing w:val="11"/>
        </w:rPr>
        <w:t xml:space="preserve"> </w:t>
      </w:r>
      <w:r>
        <w:rPr>
          <w:spacing w:val="-2"/>
        </w:rPr>
        <w:t>română.</w:t>
      </w:r>
    </w:p>
    <w:p w:rsidR="00820DAE" w:rsidRDefault="00820DAE">
      <w:pPr>
        <w:pStyle w:val="BodyText"/>
        <w:spacing w:before="20"/>
        <w:ind w:left="0"/>
        <w:jc w:val="left"/>
      </w:pPr>
    </w:p>
    <w:p w:rsidR="00820DAE" w:rsidRDefault="00667620">
      <w:pPr>
        <w:pStyle w:val="Heading2"/>
        <w:numPr>
          <w:ilvl w:val="0"/>
          <w:numId w:val="6"/>
        </w:numPr>
        <w:tabs>
          <w:tab w:val="left" w:pos="626"/>
        </w:tabs>
        <w:ind w:left="626" w:hanging="339"/>
        <w:jc w:val="both"/>
      </w:pPr>
      <w:r>
        <w:rPr>
          <w:spacing w:val="-2"/>
        </w:rPr>
        <w:t>Comunicări</w:t>
      </w:r>
    </w:p>
    <w:p w:rsidR="00820DAE" w:rsidRDefault="00667620">
      <w:pPr>
        <w:pStyle w:val="ListParagraph"/>
        <w:numPr>
          <w:ilvl w:val="1"/>
          <w:numId w:val="6"/>
        </w:numPr>
        <w:tabs>
          <w:tab w:val="left" w:pos="761"/>
        </w:tabs>
        <w:spacing w:line="244" w:lineRule="auto"/>
        <w:ind w:left="287" w:right="210" w:firstLine="0"/>
        <w:jc w:val="both"/>
        <w:rPr>
          <w:b/>
        </w:rPr>
      </w:pPr>
      <w:r>
        <w:t>În orice situaţie în care este necesară emiterea de înştiinţări, instrucţiuni sau alte forme de comunicare de către o parte, dacă nu este specificat altfel, aceste comunicări vor fi redactate în</w:t>
      </w:r>
      <w:r>
        <w:rPr>
          <w:spacing w:val="40"/>
        </w:rPr>
        <w:t xml:space="preserve"> </w:t>
      </w:r>
      <w:r>
        <w:t>limba română urmând a fi transmise celeilalte părți cu celeritate, fără a fi reţinute sau întârziate în mod nejustificat.</w:t>
      </w:r>
    </w:p>
    <w:p w:rsidR="00820DAE" w:rsidRDefault="00667620">
      <w:pPr>
        <w:pStyle w:val="ListParagraph"/>
        <w:numPr>
          <w:ilvl w:val="1"/>
          <w:numId w:val="6"/>
        </w:numPr>
        <w:tabs>
          <w:tab w:val="left" w:pos="752"/>
        </w:tabs>
        <w:spacing w:before="4" w:line="244" w:lineRule="auto"/>
        <w:ind w:left="287" w:right="212" w:firstLine="0"/>
        <w:jc w:val="both"/>
        <w:rPr>
          <w:b/>
        </w:rPr>
      </w:pPr>
      <w:r>
        <w:t>Orice comunicare între părţi, referitoare la îndeplinirea prezentului contract se face în scris, prin mijloace electronice de comunicare sau, ca excepție, prin alte mijloace decât cele electronice, conform</w:t>
      </w:r>
      <w:r>
        <w:rPr>
          <w:spacing w:val="-3"/>
        </w:rPr>
        <w:t xml:space="preserve"> </w:t>
      </w:r>
      <w:r>
        <w:t>art.</w:t>
      </w:r>
      <w:r>
        <w:rPr>
          <w:spacing w:val="-1"/>
        </w:rPr>
        <w:t xml:space="preserve"> </w:t>
      </w:r>
      <w:r>
        <w:t>64</w:t>
      </w:r>
      <w:r>
        <w:rPr>
          <w:spacing w:val="-5"/>
        </w:rPr>
        <w:t xml:space="preserve"> </w:t>
      </w:r>
      <w:r>
        <w:t>alin</w:t>
      </w:r>
      <w:r>
        <w:rPr>
          <w:spacing w:val="-1"/>
        </w:rPr>
        <w:t xml:space="preserve"> </w:t>
      </w:r>
      <w:r>
        <w:t>(1)</w:t>
      </w:r>
      <w:r>
        <w:rPr>
          <w:spacing w:val="-2"/>
        </w:rPr>
        <w:t xml:space="preserve"> </w:t>
      </w:r>
      <w:r>
        <w:t>din Legea</w:t>
      </w:r>
      <w:r>
        <w:rPr>
          <w:spacing w:val="-1"/>
        </w:rPr>
        <w:t xml:space="preserve"> </w:t>
      </w:r>
      <w:r>
        <w:t>98</w:t>
      </w:r>
      <w:r>
        <w:rPr>
          <w:spacing w:val="-1"/>
        </w:rPr>
        <w:t xml:space="preserve"> </w:t>
      </w:r>
      <w:r>
        <w:t>/</w:t>
      </w:r>
      <w:r>
        <w:rPr>
          <w:spacing w:val="-1"/>
        </w:rPr>
        <w:t xml:space="preserve"> </w:t>
      </w:r>
      <w:r>
        <w:t>2016</w:t>
      </w:r>
      <w:r>
        <w:rPr>
          <w:spacing w:val="-5"/>
        </w:rPr>
        <w:t xml:space="preserve"> </w:t>
      </w:r>
      <w:r>
        <w:t>privind</w:t>
      </w:r>
      <w:r>
        <w:rPr>
          <w:spacing w:val="-1"/>
        </w:rPr>
        <w:t xml:space="preserve"> </w:t>
      </w:r>
      <w:r>
        <w:t>achizițiile publice. Orice</w:t>
      </w:r>
      <w:r>
        <w:rPr>
          <w:spacing w:val="-5"/>
        </w:rPr>
        <w:t xml:space="preserve"> </w:t>
      </w:r>
      <w:r>
        <w:t>document</w:t>
      </w:r>
      <w:r>
        <w:rPr>
          <w:spacing w:val="-1"/>
        </w:rPr>
        <w:t xml:space="preserve"> </w:t>
      </w:r>
      <w:r>
        <w:t>scris trebuie înregistrat atât în momentul transmiterii, cât şi în momentul primirii.</w:t>
      </w:r>
    </w:p>
    <w:p w:rsidR="00820DAE" w:rsidRDefault="00820DAE">
      <w:pPr>
        <w:pStyle w:val="BodyText"/>
        <w:spacing w:before="18"/>
        <w:ind w:left="0"/>
        <w:jc w:val="left"/>
      </w:pPr>
    </w:p>
    <w:p w:rsidR="00820DAE" w:rsidRDefault="00667620">
      <w:pPr>
        <w:pStyle w:val="Heading2"/>
        <w:numPr>
          <w:ilvl w:val="0"/>
          <w:numId w:val="6"/>
        </w:numPr>
        <w:tabs>
          <w:tab w:val="left" w:pos="570"/>
        </w:tabs>
        <w:ind w:left="570" w:hanging="283"/>
        <w:jc w:val="left"/>
        <w:rPr>
          <w:sz w:val="20"/>
        </w:rPr>
      </w:pPr>
      <w:r>
        <w:rPr>
          <w:spacing w:val="-2"/>
        </w:rPr>
        <w:t>Nulităţi</w:t>
      </w:r>
    </w:p>
    <w:p w:rsidR="00820DAE" w:rsidRDefault="00667620">
      <w:pPr>
        <w:pStyle w:val="BodyText"/>
        <w:spacing w:line="247" w:lineRule="auto"/>
        <w:ind w:left="287" w:right="192"/>
      </w:pPr>
      <w:r>
        <w:rPr>
          <w:b/>
        </w:rPr>
        <w:t xml:space="preserve">22.1. </w:t>
      </w:r>
      <w:r>
        <w:t>– Dacă o clauză a acestui contract va fi declarată nulă, celelalte prevederi ale contractului nu vor fi</w:t>
      </w:r>
      <w:r>
        <w:rPr>
          <w:spacing w:val="-1"/>
        </w:rPr>
        <w:t xml:space="preserve"> </w:t>
      </w:r>
      <w:r>
        <w:t>afectate de</w:t>
      </w:r>
      <w:r>
        <w:rPr>
          <w:spacing w:val="-5"/>
        </w:rPr>
        <w:t xml:space="preserve"> </w:t>
      </w:r>
      <w:r>
        <w:t>aceasta nulitate. Părțile</w:t>
      </w:r>
      <w:r>
        <w:rPr>
          <w:spacing w:val="-1"/>
        </w:rPr>
        <w:t xml:space="preserve"> </w:t>
      </w:r>
      <w:r>
        <w:t>convin ca orice</w:t>
      </w:r>
      <w:r>
        <w:rPr>
          <w:spacing w:val="-5"/>
        </w:rPr>
        <w:t xml:space="preserve"> </w:t>
      </w:r>
      <w:r>
        <w:t>clauză declarată nulă să fie înlocuită printr-o altă clauză care să corespundă cât mai bine cu putință spiritului contractului. În cazul în care, ca urmare a demersurilor făcute de părți, clauza declarată nulă nu poate fi înlocuită cu</w:t>
      </w:r>
      <w:r>
        <w:rPr>
          <w:spacing w:val="40"/>
        </w:rPr>
        <w:t xml:space="preserve"> </w:t>
      </w:r>
      <w:r>
        <w:t>una care să corespundă cât mai cu putință spiritului contractului şi această clauză este de esența contractului, contractul</w:t>
      </w:r>
      <w:r>
        <w:rPr>
          <w:spacing w:val="40"/>
        </w:rPr>
        <w:t xml:space="preserve"> </w:t>
      </w:r>
      <w:r>
        <w:t>se va rezilia de plin drept.</w:t>
      </w:r>
    </w:p>
    <w:p w:rsidR="00820DAE" w:rsidRDefault="00820DAE">
      <w:pPr>
        <w:pStyle w:val="BodyText"/>
        <w:spacing w:before="7"/>
        <w:ind w:left="0"/>
        <w:jc w:val="left"/>
      </w:pPr>
    </w:p>
    <w:p w:rsidR="00820DAE" w:rsidRDefault="00667620">
      <w:pPr>
        <w:pStyle w:val="Heading2"/>
        <w:numPr>
          <w:ilvl w:val="0"/>
          <w:numId w:val="6"/>
        </w:numPr>
        <w:tabs>
          <w:tab w:val="left" w:pos="626"/>
        </w:tabs>
        <w:ind w:left="626" w:hanging="339"/>
        <w:jc w:val="both"/>
      </w:pPr>
      <w:r>
        <w:t>Conflictul</w:t>
      </w:r>
      <w:r>
        <w:rPr>
          <w:spacing w:val="11"/>
        </w:rPr>
        <w:t xml:space="preserve"> </w:t>
      </w:r>
      <w:r>
        <w:t>de</w:t>
      </w:r>
      <w:r>
        <w:rPr>
          <w:spacing w:val="11"/>
        </w:rPr>
        <w:t xml:space="preserve"> </w:t>
      </w:r>
      <w:r>
        <w:rPr>
          <w:spacing w:val="-2"/>
        </w:rPr>
        <w:t>interese</w:t>
      </w:r>
    </w:p>
    <w:p w:rsidR="00820DAE" w:rsidRDefault="00667620">
      <w:pPr>
        <w:pStyle w:val="ListParagraph"/>
        <w:numPr>
          <w:ilvl w:val="1"/>
          <w:numId w:val="6"/>
        </w:numPr>
        <w:tabs>
          <w:tab w:val="left" w:pos="745"/>
        </w:tabs>
        <w:spacing w:line="244" w:lineRule="auto"/>
        <w:ind w:left="287" w:right="190" w:firstLine="0"/>
        <w:jc w:val="both"/>
        <w:rPr>
          <w:b/>
        </w:rPr>
      </w:pPr>
      <w:r>
        <w:t>- Contractantul va lua toate măsurile necesare pentru a preveni ori stopa orice situație care ar putea compromite executarea obiectivă și imparțială a prezentului contract.</w:t>
      </w:r>
    </w:p>
    <w:p w:rsidR="00820DAE" w:rsidRDefault="00667620">
      <w:pPr>
        <w:pStyle w:val="ListParagraph"/>
        <w:numPr>
          <w:ilvl w:val="1"/>
          <w:numId w:val="6"/>
        </w:numPr>
        <w:tabs>
          <w:tab w:val="left" w:pos="747"/>
        </w:tabs>
        <w:spacing w:before="2" w:line="244" w:lineRule="auto"/>
        <w:ind w:left="287" w:right="194" w:firstLine="0"/>
        <w:jc w:val="both"/>
        <w:rPr>
          <w:b/>
        </w:rPr>
      </w:pPr>
      <w:r>
        <w:t>- Autoritatea contractanta își</w:t>
      </w:r>
      <w:r>
        <w:rPr>
          <w:spacing w:val="21"/>
        </w:rPr>
        <w:t xml:space="preserve"> </w:t>
      </w:r>
      <w:r>
        <w:t>rezervă</w:t>
      </w:r>
      <w:r>
        <w:rPr>
          <w:spacing w:val="21"/>
        </w:rPr>
        <w:t xml:space="preserve"> </w:t>
      </w:r>
      <w:r>
        <w:t>dreptul de a</w:t>
      </w:r>
      <w:r>
        <w:rPr>
          <w:spacing w:val="19"/>
        </w:rPr>
        <w:t xml:space="preserve"> </w:t>
      </w:r>
      <w:r>
        <w:t>verifica dacă</w:t>
      </w:r>
      <w:r>
        <w:rPr>
          <w:spacing w:val="19"/>
        </w:rPr>
        <w:t xml:space="preserve"> </w:t>
      </w:r>
      <w:r>
        <w:t>măsurile luate</w:t>
      </w:r>
      <w:r>
        <w:rPr>
          <w:spacing w:val="19"/>
        </w:rPr>
        <w:t xml:space="preserve"> </w:t>
      </w:r>
      <w:r>
        <w:t>sunt</w:t>
      </w:r>
      <w:r>
        <w:rPr>
          <w:spacing w:val="19"/>
        </w:rPr>
        <w:t xml:space="preserve"> </w:t>
      </w:r>
      <w:r>
        <w:t>respectate în mod corespunzător și poate solicita luarea unor măsuri suplimentare, dacă va considera necesar. Contractantul are</w:t>
      </w:r>
      <w:r>
        <w:rPr>
          <w:spacing w:val="40"/>
        </w:rPr>
        <w:t xml:space="preserve"> </w:t>
      </w:r>
      <w:r>
        <w:t>obligația de a se asigura că personalul său nu se află într-o situație care ar putea genera conflict de interese.</w:t>
      </w:r>
    </w:p>
    <w:p w:rsidR="00820DAE" w:rsidRDefault="00820DAE">
      <w:pPr>
        <w:pStyle w:val="BodyText"/>
        <w:spacing w:before="18"/>
        <w:ind w:left="0"/>
        <w:jc w:val="left"/>
      </w:pPr>
    </w:p>
    <w:p w:rsidR="00820DAE" w:rsidRDefault="00667620">
      <w:pPr>
        <w:pStyle w:val="Heading2"/>
        <w:numPr>
          <w:ilvl w:val="0"/>
          <w:numId w:val="6"/>
        </w:numPr>
        <w:tabs>
          <w:tab w:val="left" w:pos="626"/>
        </w:tabs>
        <w:spacing w:line="240" w:lineRule="auto"/>
        <w:ind w:left="626" w:hanging="339"/>
        <w:jc w:val="both"/>
      </w:pPr>
      <w:r>
        <w:rPr>
          <w:spacing w:val="-2"/>
        </w:rPr>
        <w:t>Despăgubiri</w:t>
      </w:r>
    </w:p>
    <w:p w:rsidR="00820DAE" w:rsidRDefault="00667620">
      <w:pPr>
        <w:pStyle w:val="ListParagraph"/>
        <w:numPr>
          <w:ilvl w:val="1"/>
          <w:numId w:val="6"/>
        </w:numPr>
        <w:tabs>
          <w:tab w:val="left" w:pos="741"/>
        </w:tabs>
        <w:spacing w:before="2" w:line="244" w:lineRule="auto"/>
        <w:ind w:left="287" w:right="190" w:firstLine="0"/>
        <w:jc w:val="both"/>
      </w:pPr>
      <w:r>
        <w:t>- Contractantul va garanta și va despăgubi</w:t>
      </w:r>
      <w:r>
        <w:rPr>
          <w:spacing w:val="17"/>
        </w:rPr>
        <w:t xml:space="preserve"> </w:t>
      </w:r>
      <w:r>
        <w:t>pe cheltuiala sa autoritatea contractanta, pe agenții</w:t>
      </w:r>
      <w:r>
        <w:rPr>
          <w:spacing w:val="80"/>
        </w:rPr>
        <w:t xml:space="preserve"> </w:t>
      </w:r>
      <w:r>
        <w:t>și salariații acestuia, pentru și împotriva tuturor acțiunilor în justiție, revendicărilor, pierderilor și pagubelor rezultate din orice acțiune sau omisiune a contractantului și a angajaților, colaboratorilor sau subcontractanților săi, în executarea prezentului contract, inclusiv împotriva oricărei încălcări</w:t>
      </w:r>
      <w:r>
        <w:rPr>
          <w:spacing w:val="40"/>
        </w:rPr>
        <w:t xml:space="preserve"> </w:t>
      </w:r>
      <w:r>
        <w:t>ale prevederilor legale sau a drepturilor terților, privind brevetele, mărcile comerciale, modelele sau desenele industriale ori alte forme de proprietate intelectuală, precum și dreptul de autor și alte drepturi conexe.</w:t>
      </w:r>
    </w:p>
    <w:p w:rsidR="00820DAE" w:rsidRDefault="00667620">
      <w:pPr>
        <w:pStyle w:val="BodyText"/>
        <w:spacing w:before="8" w:line="247" w:lineRule="auto"/>
        <w:ind w:left="287" w:right="192"/>
      </w:pPr>
      <w:r>
        <w:t>24.2. Prestatorul se obligă să plătească daune-interese, cheltuieli, taxe şi cheltuieli de orice natură, aferente prestaţiei, în situaţia neexecutării sau executării necorespunzătoare a obligaţiilor din prezentul contract, cu excepţia situaţiei în care o astfel de încălcare rezultă din respectarea caietului de sarcini întocmit de către achizitor sau a ordinelor decise de achizitor.</w:t>
      </w:r>
    </w:p>
    <w:p w:rsidR="00820DAE" w:rsidRDefault="00667620">
      <w:pPr>
        <w:pStyle w:val="BodyText"/>
        <w:spacing w:line="244" w:lineRule="auto"/>
        <w:ind w:left="287" w:right="196"/>
      </w:pPr>
      <w:r>
        <w:t>24.3.</w:t>
      </w:r>
      <w:r>
        <w:rPr>
          <w:spacing w:val="15"/>
        </w:rPr>
        <w:t xml:space="preserve"> </w:t>
      </w:r>
      <w:r>
        <w:t>După</w:t>
      </w:r>
      <w:r>
        <w:rPr>
          <w:spacing w:val="15"/>
        </w:rPr>
        <w:t xml:space="preserve"> </w:t>
      </w:r>
      <w:r>
        <w:t>executarea</w:t>
      </w:r>
      <w:r>
        <w:rPr>
          <w:spacing w:val="14"/>
        </w:rPr>
        <w:t xml:space="preserve"> </w:t>
      </w:r>
      <w:r>
        <w:t>serviciilor, contractantul va</w:t>
      </w:r>
      <w:r>
        <w:rPr>
          <w:spacing w:val="17"/>
        </w:rPr>
        <w:t xml:space="preserve"> </w:t>
      </w:r>
      <w:r>
        <w:t>putea fi ținut</w:t>
      </w:r>
      <w:r>
        <w:rPr>
          <w:spacing w:val="15"/>
        </w:rPr>
        <w:t xml:space="preserve"> </w:t>
      </w:r>
      <w:r>
        <w:t>răspunzător</w:t>
      </w:r>
      <w:r>
        <w:rPr>
          <w:spacing w:val="18"/>
        </w:rPr>
        <w:t xml:space="preserve"> </w:t>
      </w:r>
      <w:r>
        <w:t>pentru orice</w:t>
      </w:r>
      <w:r>
        <w:rPr>
          <w:spacing w:val="17"/>
        </w:rPr>
        <w:t xml:space="preserve"> </w:t>
      </w:r>
      <w:r>
        <w:t>încălcare a obligațiilor sale prevăzute în contract ori în dispozițiile legale aplicabile, într-un interval de timp, stabilit conform legii care guvernează contractul.</w:t>
      </w:r>
    </w:p>
    <w:p w:rsidR="00820DAE" w:rsidRDefault="00667620">
      <w:pPr>
        <w:pStyle w:val="Heading2"/>
        <w:numPr>
          <w:ilvl w:val="0"/>
          <w:numId w:val="6"/>
        </w:numPr>
        <w:tabs>
          <w:tab w:val="left" w:pos="626"/>
        </w:tabs>
        <w:spacing w:before="120"/>
        <w:ind w:left="626" w:hanging="339"/>
        <w:jc w:val="both"/>
      </w:pPr>
      <w:r>
        <w:t>Confidențialitatea</w:t>
      </w:r>
      <w:r>
        <w:rPr>
          <w:spacing w:val="30"/>
        </w:rPr>
        <w:t xml:space="preserve"> </w:t>
      </w:r>
      <w:r>
        <w:rPr>
          <w:spacing w:val="-2"/>
        </w:rPr>
        <w:t>informațiilor</w:t>
      </w:r>
    </w:p>
    <w:p w:rsidR="00820DAE" w:rsidRDefault="00667620">
      <w:pPr>
        <w:pStyle w:val="ListParagraph"/>
        <w:numPr>
          <w:ilvl w:val="1"/>
          <w:numId w:val="6"/>
        </w:numPr>
        <w:tabs>
          <w:tab w:val="left" w:pos="745"/>
        </w:tabs>
        <w:spacing w:line="247" w:lineRule="auto"/>
        <w:ind w:left="287" w:right="192" w:firstLine="0"/>
        <w:jc w:val="both"/>
        <w:rPr>
          <w:b/>
        </w:rPr>
      </w:pPr>
      <w:r>
        <w:t>Contractantul va considera toate documentele și informațiile care îi sunt puse la dispoziție în vederea încheierii și executării contractului drept strict confidențiale și, cu excepția cazului în care este necesar pentru executarea contractului, nu va publica sau</w:t>
      </w:r>
      <w:r>
        <w:rPr>
          <w:spacing w:val="-2"/>
        </w:rPr>
        <w:t xml:space="preserve"> </w:t>
      </w:r>
      <w:r>
        <w:t>divulga niciun element</w:t>
      </w:r>
      <w:r>
        <w:rPr>
          <w:spacing w:val="-1"/>
        </w:rPr>
        <w:t xml:space="preserve"> </w:t>
      </w:r>
      <w:r>
        <w:t>al</w:t>
      </w:r>
      <w:r>
        <w:rPr>
          <w:spacing w:val="-1"/>
        </w:rPr>
        <w:t xml:space="preserve"> </w:t>
      </w:r>
      <w:r>
        <w:t>contractului fără acordul scris prealabil al Autorității Contractante. Dacă există divergențe cu privire la necesitatea publicării sau divulgării documentelor și informațiilor care îi sunt puse la dispoziție în scopul executării contractului, decizia finală va aparține Autorității Contractante.</w:t>
      </w:r>
    </w:p>
    <w:p w:rsidR="00820DAE" w:rsidRDefault="00820DAE">
      <w:pPr>
        <w:pStyle w:val="ListParagraph"/>
        <w:spacing w:line="247" w:lineRule="auto"/>
        <w:rPr>
          <w:b/>
        </w:rPr>
        <w:sectPr w:rsidR="00820DAE" w:rsidSect="00343568">
          <w:pgSz w:w="12240" w:h="15840"/>
          <w:pgMar w:top="720" w:right="630" w:bottom="760" w:left="1080" w:header="0" w:footer="567" w:gutter="0"/>
          <w:cols w:space="720"/>
        </w:sectPr>
      </w:pPr>
    </w:p>
    <w:p w:rsidR="00820DAE" w:rsidRDefault="00667620">
      <w:pPr>
        <w:pStyle w:val="ListParagraph"/>
        <w:numPr>
          <w:ilvl w:val="1"/>
          <w:numId w:val="6"/>
        </w:numPr>
        <w:tabs>
          <w:tab w:val="left" w:pos="789"/>
        </w:tabs>
        <w:spacing w:before="75" w:line="247" w:lineRule="auto"/>
        <w:ind w:left="263" w:right="215" w:firstLine="0"/>
        <w:jc w:val="both"/>
        <w:rPr>
          <w:b/>
        </w:rPr>
      </w:pPr>
      <w:r>
        <w:lastRenderedPageBreak/>
        <w:t>Autoritatea contractantă va deveni proprietarul tuturor documentelor și/sau produselor rezultate în urma derulării prezentului contract și le va putea folosi fără niciun fel de limitare geografică sau de altă natură, contractantul neavând dreptul de a le folosi în alt scop decât cel al îndeplinirii obligațiilor ce fac obiectul prezentului contract.</w:t>
      </w:r>
    </w:p>
    <w:p w:rsidR="00820DAE" w:rsidRDefault="00667620">
      <w:pPr>
        <w:pStyle w:val="ListParagraph"/>
        <w:numPr>
          <w:ilvl w:val="1"/>
          <w:numId w:val="3"/>
        </w:numPr>
        <w:tabs>
          <w:tab w:val="left" w:pos="773"/>
        </w:tabs>
        <w:spacing w:line="244" w:lineRule="auto"/>
        <w:ind w:left="263" w:right="215" w:firstLine="0"/>
        <w:jc w:val="both"/>
      </w:pPr>
      <w:r>
        <w:t>O parte contractantă nu are dreptul, fără acordul scris al celeilalte părţi: a) de a face cunoscut contractul sau orice prevedere a acestuia unei terţe părţi, în afara acelor persoane implicate în îndeplinirea</w:t>
      </w:r>
      <w:r>
        <w:rPr>
          <w:spacing w:val="18"/>
        </w:rPr>
        <w:t xml:space="preserve"> </w:t>
      </w:r>
      <w:r>
        <w:t>contractului;</w:t>
      </w:r>
      <w:r>
        <w:rPr>
          <w:spacing w:val="20"/>
        </w:rPr>
        <w:t xml:space="preserve"> </w:t>
      </w:r>
      <w:r>
        <w:t>b)</w:t>
      </w:r>
      <w:r>
        <w:rPr>
          <w:spacing w:val="18"/>
        </w:rPr>
        <w:t xml:space="preserve"> </w:t>
      </w:r>
      <w:r>
        <w:t>de</w:t>
      </w:r>
      <w:r>
        <w:rPr>
          <w:spacing w:val="21"/>
        </w:rPr>
        <w:t xml:space="preserve"> </w:t>
      </w:r>
      <w:r>
        <w:t>a</w:t>
      </w:r>
      <w:r>
        <w:rPr>
          <w:spacing w:val="20"/>
        </w:rPr>
        <w:t xml:space="preserve"> </w:t>
      </w:r>
      <w:r>
        <w:t>utiliza</w:t>
      </w:r>
      <w:r>
        <w:rPr>
          <w:spacing w:val="18"/>
        </w:rPr>
        <w:t xml:space="preserve"> </w:t>
      </w:r>
      <w:r>
        <w:t>informaţiile</w:t>
      </w:r>
      <w:r>
        <w:rPr>
          <w:spacing w:val="21"/>
        </w:rPr>
        <w:t xml:space="preserve"> </w:t>
      </w:r>
      <w:r>
        <w:t>şi</w:t>
      </w:r>
      <w:r>
        <w:rPr>
          <w:spacing w:val="18"/>
        </w:rPr>
        <w:t xml:space="preserve"> </w:t>
      </w:r>
      <w:r>
        <w:t>documentele</w:t>
      </w:r>
      <w:r>
        <w:rPr>
          <w:spacing w:val="21"/>
        </w:rPr>
        <w:t xml:space="preserve"> </w:t>
      </w:r>
      <w:r>
        <w:t>obţinute</w:t>
      </w:r>
      <w:r>
        <w:rPr>
          <w:spacing w:val="24"/>
        </w:rPr>
        <w:t xml:space="preserve"> </w:t>
      </w:r>
      <w:r>
        <w:t>sau</w:t>
      </w:r>
      <w:r>
        <w:rPr>
          <w:spacing w:val="18"/>
        </w:rPr>
        <w:t xml:space="preserve"> </w:t>
      </w:r>
      <w:r>
        <w:t>la</w:t>
      </w:r>
      <w:r>
        <w:rPr>
          <w:spacing w:val="21"/>
        </w:rPr>
        <w:t xml:space="preserve"> </w:t>
      </w:r>
      <w:r>
        <w:t>care</w:t>
      </w:r>
      <w:r>
        <w:rPr>
          <w:spacing w:val="17"/>
        </w:rPr>
        <w:t xml:space="preserve"> </w:t>
      </w:r>
      <w:r>
        <w:t>are</w:t>
      </w:r>
      <w:r>
        <w:rPr>
          <w:spacing w:val="17"/>
        </w:rPr>
        <w:t xml:space="preserve"> </w:t>
      </w:r>
      <w:r>
        <w:t>acces în perioada de derulare a contractului, în alt scop decât acela de a-şi îndeplini obligaţiile</w:t>
      </w:r>
      <w:r>
        <w:rPr>
          <w:spacing w:val="40"/>
        </w:rPr>
        <w:t xml:space="preserve"> </w:t>
      </w:r>
      <w:r>
        <w:rPr>
          <w:spacing w:val="-2"/>
        </w:rPr>
        <w:t>contractuale.</w:t>
      </w:r>
    </w:p>
    <w:p w:rsidR="00820DAE" w:rsidRDefault="00667620">
      <w:pPr>
        <w:pStyle w:val="ListParagraph"/>
        <w:numPr>
          <w:ilvl w:val="1"/>
          <w:numId w:val="3"/>
        </w:numPr>
        <w:tabs>
          <w:tab w:val="left" w:pos="772"/>
        </w:tabs>
        <w:spacing w:line="247" w:lineRule="auto"/>
        <w:ind w:left="263" w:right="216" w:firstLine="0"/>
        <w:jc w:val="both"/>
      </w:pPr>
      <w:r>
        <w:t xml:space="preserve">Dezvăluirea oricărei informaţii faţă de persoanele implicate în îndeplinirea contractului se va face confidenţial şi se va extinde numai asupra acelor informaţii necesare în vederea îndeplinirii </w:t>
      </w:r>
      <w:r>
        <w:rPr>
          <w:spacing w:val="-2"/>
        </w:rPr>
        <w:t>contractului.</w:t>
      </w:r>
    </w:p>
    <w:p w:rsidR="00820DAE" w:rsidRDefault="00667620">
      <w:pPr>
        <w:pStyle w:val="ListParagraph"/>
        <w:numPr>
          <w:ilvl w:val="1"/>
          <w:numId w:val="3"/>
        </w:numPr>
        <w:tabs>
          <w:tab w:val="left" w:pos="842"/>
        </w:tabs>
        <w:spacing w:line="244" w:lineRule="auto"/>
        <w:ind w:left="263" w:right="213" w:firstLine="0"/>
        <w:jc w:val="both"/>
      </w:pPr>
      <w:r>
        <w:t>Părţile contractante vor fi exonerate de răspunderea pentru dezvăluirea de informaţii referitoare la contract dacă: a) informaţia era cunoscută părţii contractante înainte ca ea să fi fost primită de la cealaltă parte contractantă; sau b) informaţia a fost dezvăluită după ce a fost obţinut acordul</w:t>
      </w:r>
      <w:r>
        <w:rPr>
          <w:spacing w:val="20"/>
        </w:rPr>
        <w:t xml:space="preserve"> </w:t>
      </w:r>
      <w:r>
        <w:t>scris</w:t>
      </w:r>
      <w:r>
        <w:rPr>
          <w:spacing w:val="14"/>
        </w:rPr>
        <w:t xml:space="preserve"> </w:t>
      </w:r>
      <w:r>
        <w:t>al</w:t>
      </w:r>
      <w:r>
        <w:rPr>
          <w:spacing w:val="16"/>
        </w:rPr>
        <w:t xml:space="preserve"> </w:t>
      </w:r>
      <w:r>
        <w:t>celeilalte</w:t>
      </w:r>
      <w:r>
        <w:rPr>
          <w:spacing w:val="18"/>
        </w:rPr>
        <w:t xml:space="preserve"> </w:t>
      </w:r>
      <w:r>
        <w:t>părţi</w:t>
      </w:r>
      <w:r>
        <w:rPr>
          <w:spacing w:val="19"/>
        </w:rPr>
        <w:t xml:space="preserve"> </w:t>
      </w:r>
      <w:r>
        <w:t>contractante</w:t>
      </w:r>
      <w:r>
        <w:rPr>
          <w:spacing w:val="21"/>
        </w:rPr>
        <w:t xml:space="preserve"> </w:t>
      </w:r>
      <w:r>
        <w:t>pentru</w:t>
      </w:r>
      <w:r>
        <w:rPr>
          <w:spacing w:val="16"/>
        </w:rPr>
        <w:t xml:space="preserve"> </w:t>
      </w:r>
      <w:r>
        <w:t>asemenea</w:t>
      </w:r>
      <w:r>
        <w:rPr>
          <w:spacing w:val="19"/>
        </w:rPr>
        <w:t xml:space="preserve"> </w:t>
      </w:r>
      <w:r>
        <w:t>dezvăluire;</w:t>
      </w:r>
      <w:r>
        <w:rPr>
          <w:spacing w:val="20"/>
        </w:rPr>
        <w:t xml:space="preserve"> </w:t>
      </w:r>
      <w:r>
        <w:t>sau</w:t>
      </w:r>
      <w:r>
        <w:rPr>
          <w:spacing w:val="16"/>
        </w:rPr>
        <w:t xml:space="preserve"> </w:t>
      </w:r>
      <w:r>
        <w:t>c)</w:t>
      </w:r>
      <w:r>
        <w:rPr>
          <w:spacing w:val="19"/>
        </w:rPr>
        <w:t xml:space="preserve"> </w:t>
      </w:r>
      <w:r>
        <w:t>partea</w:t>
      </w:r>
      <w:r>
        <w:rPr>
          <w:spacing w:val="16"/>
        </w:rPr>
        <w:t xml:space="preserve"> </w:t>
      </w:r>
      <w:r>
        <w:t>contractantă a fost obligată în mod legal să dezvăluie informaţia.</w:t>
      </w:r>
    </w:p>
    <w:p w:rsidR="00820DAE" w:rsidRDefault="00820DAE">
      <w:pPr>
        <w:pStyle w:val="BodyText"/>
        <w:spacing w:before="20"/>
        <w:ind w:left="0"/>
        <w:jc w:val="left"/>
      </w:pPr>
    </w:p>
    <w:p w:rsidR="00820DAE" w:rsidRDefault="00667620">
      <w:pPr>
        <w:pStyle w:val="Heading1"/>
        <w:numPr>
          <w:ilvl w:val="0"/>
          <w:numId w:val="6"/>
        </w:numPr>
        <w:tabs>
          <w:tab w:val="left" w:pos="1230"/>
        </w:tabs>
        <w:spacing w:line="285" w:lineRule="auto"/>
        <w:ind w:left="263" w:right="214" w:firstLine="592"/>
        <w:jc w:val="left"/>
      </w:pPr>
      <w:r>
        <w:t>CLAUZE</w:t>
      </w:r>
      <w:r>
        <w:rPr>
          <w:spacing w:val="40"/>
        </w:rPr>
        <w:t xml:space="preserve"> </w:t>
      </w:r>
      <w:r>
        <w:t>PRIVIND</w:t>
      </w:r>
      <w:r>
        <w:rPr>
          <w:spacing w:val="40"/>
        </w:rPr>
        <w:t xml:space="preserve"> </w:t>
      </w:r>
      <w:r>
        <w:t>PROTECȚIA</w:t>
      </w:r>
      <w:r>
        <w:rPr>
          <w:spacing w:val="40"/>
        </w:rPr>
        <w:t xml:space="preserve"> </w:t>
      </w:r>
      <w:r>
        <w:t>DATELOR</w:t>
      </w:r>
      <w:r>
        <w:rPr>
          <w:spacing w:val="40"/>
        </w:rPr>
        <w:t xml:space="preserve"> </w:t>
      </w:r>
      <w:r>
        <w:t>CU</w:t>
      </w:r>
      <w:r>
        <w:rPr>
          <w:spacing w:val="40"/>
        </w:rPr>
        <w:t xml:space="preserve"> </w:t>
      </w:r>
      <w:r>
        <w:t>CARACTER</w:t>
      </w:r>
      <w:r>
        <w:rPr>
          <w:spacing w:val="40"/>
        </w:rPr>
        <w:t xml:space="preserve"> </w:t>
      </w:r>
      <w:r>
        <w:t>PERSONAL</w:t>
      </w:r>
      <w:r>
        <w:rPr>
          <w:spacing w:val="40"/>
        </w:rPr>
        <w:t xml:space="preserve"> </w:t>
      </w:r>
      <w:r>
        <w:t xml:space="preserve">- </w:t>
      </w:r>
      <w:r>
        <w:rPr>
          <w:spacing w:val="-4"/>
        </w:rPr>
        <w:t>GDPR</w:t>
      </w:r>
    </w:p>
    <w:p w:rsidR="00820DAE" w:rsidRDefault="00667620">
      <w:pPr>
        <w:pStyle w:val="ListParagraph"/>
        <w:numPr>
          <w:ilvl w:val="1"/>
          <w:numId w:val="2"/>
        </w:numPr>
        <w:tabs>
          <w:tab w:val="left" w:pos="795"/>
        </w:tabs>
        <w:spacing w:line="283" w:lineRule="auto"/>
        <w:ind w:left="263" w:right="217" w:firstLine="0"/>
        <w:jc w:val="both"/>
      </w:pPr>
      <w:r>
        <w:t>Părțile trebuie să respecte normele și obligațiile impuse de dispozițiile în vigoare, privind protecția datelor cu caracter personal.</w:t>
      </w:r>
    </w:p>
    <w:p w:rsidR="00820DAE" w:rsidRDefault="00667620">
      <w:pPr>
        <w:pStyle w:val="ListParagraph"/>
        <w:numPr>
          <w:ilvl w:val="1"/>
          <w:numId w:val="2"/>
        </w:numPr>
        <w:tabs>
          <w:tab w:val="left" w:pos="1034"/>
        </w:tabs>
        <w:spacing w:line="283" w:lineRule="auto"/>
        <w:ind w:left="263" w:right="214" w:firstLine="254"/>
        <w:jc w:val="both"/>
      </w:pPr>
      <w:r>
        <w:t>Părțile</w:t>
      </w:r>
      <w:r>
        <w:rPr>
          <w:spacing w:val="25"/>
        </w:rPr>
        <w:t xml:space="preserve"> </w:t>
      </w:r>
      <w:r>
        <w:t>sunt</w:t>
      </w:r>
      <w:r>
        <w:rPr>
          <w:spacing w:val="22"/>
        </w:rPr>
        <w:t xml:space="preserve"> </w:t>
      </w:r>
      <w:r>
        <w:t>conștiente</w:t>
      </w:r>
      <w:r>
        <w:rPr>
          <w:spacing w:val="26"/>
        </w:rPr>
        <w:t xml:space="preserve"> </w:t>
      </w:r>
      <w:r>
        <w:t>de faptul că</w:t>
      </w:r>
      <w:r>
        <w:rPr>
          <w:spacing w:val="25"/>
        </w:rPr>
        <w:t xml:space="preserve"> </w:t>
      </w:r>
      <w:r>
        <w:t>normele europene</w:t>
      </w:r>
      <w:r>
        <w:rPr>
          <w:spacing w:val="22"/>
        </w:rPr>
        <w:t xml:space="preserve"> </w:t>
      </w:r>
      <w:r>
        <w:t>din</w:t>
      </w:r>
      <w:r>
        <w:rPr>
          <w:spacing w:val="22"/>
        </w:rPr>
        <w:t xml:space="preserve"> </w:t>
      </w:r>
      <w:r>
        <w:t>Regulamentul</w:t>
      </w:r>
      <w:r>
        <w:rPr>
          <w:spacing w:val="27"/>
        </w:rPr>
        <w:t xml:space="preserve"> </w:t>
      </w:r>
      <w:r>
        <w:t>GDPR</w:t>
      </w:r>
      <w:r>
        <w:rPr>
          <w:spacing w:val="22"/>
        </w:rPr>
        <w:t xml:space="preserve"> </w:t>
      </w:r>
      <w:r>
        <w:t>679/2016 se aplică oricărui operator de date sau împuternicit situat în Uniunea Europeană și oricărei persoane care prelucrează date cu caracter personal ale persoanelor vizate situate în Uniunea Europeană sau care le furnizează servicii. Prin urmare, Părțile confirmă respectarea deplină a următoarelor prevederi, inclusiv dar fără a se limita la:</w:t>
      </w:r>
    </w:p>
    <w:p w:rsidR="00820DAE" w:rsidRDefault="00667620">
      <w:pPr>
        <w:pStyle w:val="ListParagraph"/>
        <w:numPr>
          <w:ilvl w:val="0"/>
          <w:numId w:val="1"/>
        </w:numPr>
        <w:tabs>
          <w:tab w:val="left" w:pos="855"/>
        </w:tabs>
        <w:spacing w:line="278" w:lineRule="auto"/>
        <w:ind w:left="263" w:right="214" w:firstLine="0"/>
      </w:pPr>
      <w:r>
        <w:t>capacitatea de a respecta drepturile persoanelor vizate privind ștergerea, corectarea sau transferul informațiilor personale</w:t>
      </w:r>
    </w:p>
    <w:p w:rsidR="00820DAE" w:rsidRDefault="00667620">
      <w:pPr>
        <w:pStyle w:val="ListParagraph"/>
        <w:numPr>
          <w:ilvl w:val="0"/>
          <w:numId w:val="1"/>
        </w:numPr>
        <w:tabs>
          <w:tab w:val="left" w:pos="855"/>
        </w:tabs>
        <w:spacing w:line="280" w:lineRule="auto"/>
        <w:ind w:left="263" w:right="215" w:firstLine="0"/>
      </w:pPr>
      <w:r>
        <w:t>informarea</w:t>
      </w:r>
      <w:r>
        <w:rPr>
          <w:spacing w:val="22"/>
        </w:rPr>
        <w:t xml:space="preserve"> </w:t>
      </w:r>
      <w:r>
        <w:t>in caz</w:t>
      </w:r>
      <w:r>
        <w:rPr>
          <w:spacing w:val="21"/>
        </w:rPr>
        <w:t xml:space="preserve"> </w:t>
      </w:r>
      <w:r>
        <w:t>de</w:t>
      </w:r>
      <w:r>
        <w:rPr>
          <w:spacing w:val="22"/>
        </w:rPr>
        <w:t xml:space="preserve"> </w:t>
      </w:r>
      <w:r>
        <w:t>breșă</w:t>
      </w:r>
      <w:r>
        <w:rPr>
          <w:spacing w:val="28"/>
        </w:rPr>
        <w:t xml:space="preserve"> </w:t>
      </w:r>
      <w:r>
        <w:t>de</w:t>
      </w:r>
      <w:r>
        <w:rPr>
          <w:spacing w:val="21"/>
        </w:rPr>
        <w:t xml:space="preserve"> </w:t>
      </w:r>
      <w:r>
        <w:t>date a</w:t>
      </w:r>
      <w:r>
        <w:rPr>
          <w:spacing w:val="27"/>
        </w:rPr>
        <w:t xml:space="preserve"> </w:t>
      </w:r>
      <w:r>
        <w:t>tuturor</w:t>
      </w:r>
      <w:r>
        <w:rPr>
          <w:spacing w:val="21"/>
        </w:rPr>
        <w:t xml:space="preserve"> </w:t>
      </w:r>
      <w:r>
        <w:t>destinatarilor</w:t>
      </w:r>
      <w:r>
        <w:rPr>
          <w:spacing w:val="21"/>
        </w:rPr>
        <w:t xml:space="preserve"> </w:t>
      </w:r>
      <w:r>
        <w:t>relevanți,</w:t>
      </w:r>
      <w:r>
        <w:rPr>
          <w:spacing w:val="25"/>
        </w:rPr>
        <w:t xml:space="preserve"> </w:t>
      </w:r>
      <w:r>
        <w:t>într-un interval</w:t>
      </w:r>
      <w:r>
        <w:rPr>
          <w:spacing w:val="22"/>
        </w:rPr>
        <w:t xml:space="preserve"> </w:t>
      </w:r>
      <w:r>
        <w:t>maxim de 72 ore și, în cazul Prestatorului nu mai târziu de 24 ore de la momentul în care o astfel de încălcare a securităţii datelor a ajuns în atenția acestuia,</w:t>
      </w:r>
    </w:p>
    <w:p w:rsidR="00820DAE" w:rsidRDefault="00667620">
      <w:pPr>
        <w:pStyle w:val="ListParagraph"/>
        <w:numPr>
          <w:ilvl w:val="0"/>
          <w:numId w:val="1"/>
        </w:numPr>
        <w:tabs>
          <w:tab w:val="left" w:pos="855"/>
        </w:tabs>
        <w:spacing w:line="280" w:lineRule="auto"/>
        <w:ind w:left="263" w:right="217" w:firstLine="0"/>
      </w:pPr>
      <w:r>
        <w:t>îndeplinirea tuturor îndatoririlor obligatorii privind documentarea conformării cu Regulamentul 679/2016.</w:t>
      </w:r>
    </w:p>
    <w:p w:rsidR="00820DAE" w:rsidRDefault="00667620">
      <w:pPr>
        <w:pStyle w:val="ListParagraph"/>
        <w:numPr>
          <w:ilvl w:val="1"/>
          <w:numId w:val="2"/>
        </w:numPr>
        <w:tabs>
          <w:tab w:val="left" w:pos="1054"/>
        </w:tabs>
        <w:spacing w:before="1" w:line="283" w:lineRule="auto"/>
        <w:ind w:left="263" w:right="215" w:firstLine="254"/>
        <w:jc w:val="both"/>
      </w:pPr>
      <w:r>
        <w:t>Părțile pot utiliza datele personale ale semnatarilor în limita contractului pe care îl au încheiat, acesta fiind baza legală a prelucrării orice prelucrare suplimentară sau în alt scop face obiectul unui acord separat de prelucrare a datelor, încheiat între Părți. De asemenea, perioada de stocare a datelor personale prelucrate prin contract este limitată la perioada corespondentă realizării obiectului principal al contractului.</w:t>
      </w:r>
    </w:p>
    <w:p w:rsidR="00820DAE" w:rsidRDefault="00667620">
      <w:pPr>
        <w:pStyle w:val="ListParagraph"/>
        <w:numPr>
          <w:ilvl w:val="1"/>
          <w:numId w:val="2"/>
        </w:numPr>
        <w:tabs>
          <w:tab w:val="left" w:pos="1029"/>
        </w:tabs>
        <w:spacing w:line="283" w:lineRule="auto"/>
        <w:ind w:left="263" w:right="216" w:firstLine="254"/>
        <w:jc w:val="both"/>
      </w:pPr>
      <w:r>
        <w:t>Datele cu caracter personal schimbate între Părți nu pot deveni accesibile sau comunicate unor terțe părți neautorizate sau puse la dispoziție spre utilizare într-un alt</w:t>
      </w:r>
      <w:r>
        <w:rPr>
          <w:spacing w:val="-1"/>
        </w:rPr>
        <w:t xml:space="preserve"> </w:t>
      </w:r>
      <w:r>
        <w:t>mod. Prin urmare, Părțile vor lua toate măsurile tehnice și în special organizatorice necesare, în ceea ce privește obligațiile asumate prin această clauză:</w:t>
      </w:r>
    </w:p>
    <w:p w:rsidR="00820DAE" w:rsidRDefault="00667620">
      <w:pPr>
        <w:pStyle w:val="ListParagraph"/>
        <w:numPr>
          <w:ilvl w:val="0"/>
          <w:numId w:val="1"/>
        </w:numPr>
        <w:tabs>
          <w:tab w:val="left" w:pos="516"/>
        </w:tabs>
        <w:spacing w:line="278" w:lineRule="auto"/>
        <w:ind w:left="263" w:right="217" w:firstLine="0"/>
      </w:pPr>
      <w:r>
        <w:t>vor împiedica persoanele neautorizate să obțină acces la sistemele de prelucrarea datelor cu care sunt prelucrate sau utilizate datele cu caracter personal;</w:t>
      </w:r>
    </w:p>
    <w:p w:rsidR="00820DAE" w:rsidRDefault="00667620">
      <w:pPr>
        <w:pStyle w:val="ListParagraph"/>
        <w:numPr>
          <w:ilvl w:val="0"/>
          <w:numId w:val="1"/>
        </w:numPr>
        <w:tabs>
          <w:tab w:val="left" w:pos="516"/>
        </w:tabs>
        <w:spacing w:before="6"/>
        <w:ind w:left="516" w:hanging="253"/>
      </w:pPr>
      <w:r>
        <w:t>vor</w:t>
      </w:r>
      <w:r>
        <w:rPr>
          <w:spacing w:val="10"/>
        </w:rPr>
        <w:t xml:space="preserve"> </w:t>
      </w:r>
      <w:r>
        <w:t>preveni</w:t>
      </w:r>
      <w:r>
        <w:rPr>
          <w:spacing w:val="14"/>
        </w:rPr>
        <w:t xml:space="preserve"> </w:t>
      </w:r>
      <w:r>
        <w:t>utilizarea</w:t>
      </w:r>
      <w:r>
        <w:rPr>
          <w:spacing w:val="7"/>
        </w:rPr>
        <w:t xml:space="preserve"> </w:t>
      </w:r>
      <w:r>
        <w:t>fără</w:t>
      </w:r>
      <w:r>
        <w:rPr>
          <w:spacing w:val="12"/>
        </w:rPr>
        <w:t xml:space="preserve"> </w:t>
      </w:r>
      <w:r>
        <w:t>autorizație</w:t>
      </w:r>
      <w:r>
        <w:rPr>
          <w:spacing w:val="12"/>
        </w:rPr>
        <w:t xml:space="preserve"> </w:t>
      </w:r>
      <w:r>
        <w:t>a</w:t>
      </w:r>
      <w:r>
        <w:rPr>
          <w:spacing w:val="14"/>
        </w:rPr>
        <w:t xml:space="preserve"> </w:t>
      </w:r>
      <w:r>
        <w:t>sistemelor</w:t>
      </w:r>
      <w:r>
        <w:rPr>
          <w:spacing w:val="9"/>
        </w:rPr>
        <w:t xml:space="preserve"> </w:t>
      </w:r>
      <w:r>
        <w:t>de</w:t>
      </w:r>
      <w:r>
        <w:rPr>
          <w:spacing w:val="12"/>
        </w:rPr>
        <w:t xml:space="preserve"> </w:t>
      </w:r>
      <w:r>
        <w:t>prelucrare</w:t>
      </w:r>
      <w:r>
        <w:rPr>
          <w:spacing w:val="10"/>
        </w:rPr>
        <w:t xml:space="preserve"> </w:t>
      </w:r>
      <w:r>
        <w:t>a</w:t>
      </w:r>
      <w:r>
        <w:rPr>
          <w:spacing w:val="11"/>
        </w:rPr>
        <w:t xml:space="preserve"> </w:t>
      </w:r>
      <w:r>
        <w:rPr>
          <w:spacing w:val="-2"/>
        </w:rPr>
        <w:t>datelor;</w:t>
      </w:r>
    </w:p>
    <w:p w:rsidR="00820DAE" w:rsidRDefault="00667620">
      <w:pPr>
        <w:pStyle w:val="ListParagraph"/>
        <w:numPr>
          <w:ilvl w:val="0"/>
          <w:numId w:val="1"/>
        </w:numPr>
        <w:tabs>
          <w:tab w:val="left" w:pos="516"/>
        </w:tabs>
        <w:spacing w:before="42" w:line="283" w:lineRule="auto"/>
        <w:ind w:left="263" w:right="214" w:firstLine="0"/>
      </w:pPr>
      <w:r>
        <w:t>se vor</w:t>
      </w:r>
      <w:r>
        <w:rPr>
          <w:spacing w:val="-5"/>
        </w:rPr>
        <w:t xml:space="preserve"> </w:t>
      </w:r>
      <w:r>
        <w:t>asigura</w:t>
      </w:r>
      <w:r>
        <w:rPr>
          <w:spacing w:val="-3"/>
        </w:rPr>
        <w:t xml:space="preserve"> </w:t>
      </w:r>
      <w:r>
        <w:t>că persoanele care au</w:t>
      </w:r>
      <w:r>
        <w:rPr>
          <w:spacing w:val="-1"/>
        </w:rPr>
        <w:t xml:space="preserve"> </w:t>
      </w:r>
      <w:r>
        <w:t>dreptul să utilizeze un sistem de prelucrare</w:t>
      </w:r>
      <w:r>
        <w:rPr>
          <w:spacing w:val="-3"/>
        </w:rPr>
        <w:t xml:space="preserve"> </w:t>
      </w:r>
      <w:r>
        <w:t>a datelor</w:t>
      </w:r>
      <w:r>
        <w:rPr>
          <w:spacing w:val="-3"/>
        </w:rPr>
        <w:t xml:space="preserve"> </w:t>
      </w:r>
      <w:r>
        <w:t>au</w:t>
      </w:r>
      <w:r>
        <w:rPr>
          <w:spacing w:val="-1"/>
        </w:rPr>
        <w:t xml:space="preserve"> </w:t>
      </w:r>
      <w:r>
        <w:t>acces numai la datele la care au Drept de acces și că datele cu caracter personal nu pot fi citite, copiate, modificate</w:t>
      </w:r>
      <w:r>
        <w:rPr>
          <w:spacing w:val="31"/>
        </w:rPr>
        <w:t xml:space="preserve"> </w:t>
      </w:r>
      <w:r>
        <w:t>sau eliminate fără autorizație în cursul prelucrării sau utilizării și după stocare;</w:t>
      </w:r>
    </w:p>
    <w:p w:rsidR="00820DAE" w:rsidRDefault="00820DAE">
      <w:pPr>
        <w:pStyle w:val="ListParagraph"/>
        <w:spacing w:line="283" w:lineRule="auto"/>
        <w:sectPr w:rsidR="00820DAE" w:rsidSect="00343568">
          <w:pgSz w:w="12240" w:h="15840"/>
          <w:pgMar w:top="720" w:right="630" w:bottom="760" w:left="1080" w:header="0" w:footer="567" w:gutter="0"/>
          <w:cols w:space="720"/>
        </w:sectPr>
      </w:pPr>
    </w:p>
    <w:p w:rsidR="00820DAE" w:rsidRDefault="00667620">
      <w:pPr>
        <w:pStyle w:val="ListParagraph"/>
        <w:numPr>
          <w:ilvl w:val="0"/>
          <w:numId w:val="1"/>
        </w:numPr>
        <w:tabs>
          <w:tab w:val="left" w:pos="538"/>
        </w:tabs>
        <w:spacing w:before="79" w:line="280" w:lineRule="auto"/>
        <w:ind w:left="287" w:right="192" w:firstLine="0"/>
      </w:pPr>
      <w:r>
        <w:lastRenderedPageBreak/>
        <w:t>se</w:t>
      </w:r>
      <w:r>
        <w:rPr>
          <w:spacing w:val="29"/>
        </w:rPr>
        <w:t xml:space="preserve"> </w:t>
      </w:r>
      <w:r>
        <w:t>vor asigura că</w:t>
      </w:r>
      <w:r>
        <w:rPr>
          <w:spacing w:val="30"/>
        </w:rPr>
        <w:t xml:space="preserve"> </w:t>
      </w:r>
      <w:r>
        <w:t>datele</w:t>
      </w:r>
      <w:r>
        <w:rPr>
          <w:spacing w:val="29"/>
        </w:rPr>
        <w:t xml:space="preserve"> </w:t>
      </w:r>
      <w:r>
        <w:t>cu caracter personal</w:t>
      </w:r>
      <w:r>
        <w:rPr>
          <w:spacing w:val="29"/>
        </w:rPr>
        <w:t xml:space="preserve"> </w:t>
      </w:r>
      <w:r>
        <w:t>nu pot fi citite, copiate, modificate</w:t>
      </w:r>
      <w:r>
        <w:rPr>
          <w:spacing w:val="30"/>
        </w:rPr>
        <w:t xml:space="preserve"> </w:t>
      </w:r>
      <w:r>
        <w:t>sau eliminate fără autorizație în timpul transmiterii electronice sau transportului și că este posibil să verifice și să stabilească către care organisme se dorește să se efectueze transferul datelor cu caracter personal</w:t>
      </w:r>
      <w:r>
        <w:rPr>
          <w:spacing w:val="40"/>
        </w:rPr>
        <w:t xml:space="preserve"> </w:t>
      </w:r>
      <w:r>
        <w:t>prin mijloace de transmitere a datelor;</w:t>
      </w:r>
    </w:p>
    <w:p w:rsidR="00820DAE" w:rsidRDefault="00667620">
      <w:pPr>
        <w:pStyle w:val="ListParagraph"/>
        <w:numPr>
          <w:ilvl w:val="0"/>
          <w:numId w:val="1"/>
        </w:numPr>
        <w:tabs>
          <w:tab w:val="left" w:pos="538"/>
        </w:tabs>
        <w:spacing w:before="6" w:line="278" w:lineRule="auto"/>
        <w:ind w:left="287" w:right="192" w:firstLine="0"/>
      </w:pPr>
      <w:r>
        <w:t>se vor asigura că pot verifica și stabili dacă și de către cine au fost introduse, modificate sau eliminate datele cu caracter personal în/din sistemele de prelucrare a datelor;</w:t>
      </w:r>
    </w:p>
    <w:p w:rsidR="00820DAE" w:rsidRDefault="00667620">
      <w:pPr>
        <w:pStyle w:val="ListParagraph"/>
        <w:numPr>
          <w:ilvl w:val="0"/>
          <w:numId w:val="1"/>
        </w:numPr>
        <w:tabs>
          <w:tab w:val="left" w:pos="538"/>
        </w:tabs>
        <w:spacing w:before="3" w:line="283" w:lineRule="auto"/>
        <w:ind w:left="287" w:right="193" w:firstLine="0"/>
      </w:pPr>
      <w:r>
        <w:t>se vor asigura că, în cazul unei acțiuni de prelucrare a datelor cu caracter personal, datele sunt prelucrate strict în conformitate cu prezentul contractul încheiat între Părți;</w:t>
      </w:r>
    </w:p>
    <w:p w:rsidR="00820DAE" w:rsidRDefault="00667620">
      <w:pPr>
        <w:pStyle w:val="ListParagraph"/>
        <w:numPr>
          <w:ilvl w:val="0"/>
          <w:numId w:val="1"/>
        </w:numPr>
        <w:tabs>
          <w:tab w:val="left" w:pos="538"/>
        </w:tabs>
        <w:spacing w:line="267" w:lineRule="exact"/>
        <w:ind w:left="538" w:hanging="251"/>
      </w:pPr>
      <w:r>
        <w:t>se</w:t>
      </w:r>
      <w:r>
        <w:rPr>
          <w:spacing w:val="2"/>
        </w:rPr>
        <w:t xml:space="preserve"> </w:t>
      </w:r>
      <w:r>
        <w:t>vor</w:t>
      </w:r>
      <w:r>
        <w:rPr>
          <w:spacing w:val="3"/>
        </w:rPr>
        <w:t xml:space="preserve"> </w:t>
      </w:r>
      <w:r>
        <w:t>asigura</w:t>
      </w:r>
      <w:r>
        <w:rPr>
          <w:spacing w:val="2"/>
        </w:rPr>
        <w:t xml:space="preserve"> </w:t>
      </w:r>
      <w:r>
        <w:t>că</w:t>
      </w:r>
      <w:r>
        <w:rPr>
          <w:spacing w:val="2"/>
        </w:rPr>
        <w:t xml:space="preserve"> </w:t>
      </w:r>
      <w:r>
        <w:t>datele cu</w:t>
      </w:r>
      <w:r>
        <w:rPr>
          <w:spacing w:val="3"/>
        </w:rPr>
        <w:t xml:space="preserve"> </w:t>
      </w:r>
      <w:r>
        <w:t>caracter</w:t>
      </w:r>
      <w:r>
        <w:rPr>
          <w:spacing w:val="-1"/>
        </w:rPr>
        <w:t xml:space="preserve"> </w:t>
      </w:r>
      <w:r>
        <w:t>personal sunt</w:t>
      </w:r>
      <w:r>
        <w:rPr>
          <w:spacing w:val="1"/>
        </w:rPr>
        <w:t xml:space="preserve"> </w:t>
      </w:r>
      <w:r>
        <w:t>protejate</w:t>
      </w:r>
      <w:r>
        <w:rPr>
          <w:spacing w:val="1"/>
        </w:rPr>
        <w:t xml:space="preserve"> </w:t>
      </w:r>
      <w:r>
        <w:t>de</w:t>
      </w:r>
      <w:r>
        <w:rPr>
          <w:spacing w:val="2"/>
        </w:rPr>
        <w:t xml:space="preserve"> </w:t>
      </w:r>
      <w:r>
        <w:t>distrugere sau</w:t>
      </w:r>
      <w:r>
        <w:rPr>
          <w:spacing w:val="-2"/>
        </w:rPr>
        <w:t xml:space="preserve"> </w:t>
      </w:r>
      <w:r>
        <w:t>pierdere</w:t>
      </w:r>
      <w:r>
        <w:rPr>
          <w:spacing w:val="-2"/>
        </w:rPr>
        <w:t xml:space="preserve"> accidentală;</w:t>
      </w:r>
    </w:p>
    <w:p w:rsidR="00820DAE" w:rsidRDefault="00667620">
      <w:pPr>
        <w:pStyle w:val="ListParagraph"/>
        <w:numPr>
          <w:ilvl w:val="0"/>
          <w:numId w:val="1"/>
        </w:numPr>
        <w:tabs>
          <w:tab w:val="left" w:pos="538"/>
        </w:tabs>
        <w:spacing w:before="45"/>
        <w:ind w:left="538" w:hanging="251"/>
      </w:pPr>
      <w:r>
        <w:t>se</w:t>
      </w:r>
      <w:r>
        <w:rPr>
          <w:spacing w:val="10"/>
        </w:rPr>
        <w:t xml:space="preserve"> </w:t>
      </w:r>
      <w:r>
        <w:t>vor</w:t>
      </w:r>
      <w:r>
        <w:rPr>
          <w:spacing w:val="11"/>
        </w:rPr>
        <w:t xml:space="preserve"> </w:t>
      </w:r>
      <w:r>
        <w:t>asigura</w:t>
      </w:r>
      <w:r>
        <w:rPr>
          <w:spacing w:val="10"/>
        </w:rPr>
        <w:t xml:space="preserve"> </w:t>
      </w:r>
      <w:r>
        <w:t>că</w:t>
      </w:r>
      <w:r>
        <w:rPr>
          <w:spacing w:val="9"/>
        </w:rPr>
        <w:t xml:space="preserve"> </w:t>
      </w:r>
      <w:r>
        <w:t>datele</w:t>
      </w:r>
      <w:r>
        <w:rPr>
          <w:spacing w:val="8"/>
        </w:rPr>
        <w:t xml:space="preserve"> </w:t>
      </w:r>
      <w:r>
        <w:t>colectate</w:t>
      </w:r>
      <w:r>
        <w:rPr>
          <w:spacing w:val="11"/>
        </w:rPr>
        <w:t xml:space="preserve"> </w:t>
      </w:r>
      <w:r>
        <w:t>în</w:t>
      </w:r>
      <w:r>
        <w:rPr>
          <w:spacing w:val="11"/>
        </w:rPr>
        <w:t xml:space="preserve"> </w:t>
      </w:r>
      <w:r>
        <w:t>scopuri</w:t>
      </w:r>
      <w:r>
        <w:rPr>
          <w:spacing w:val="6"/>
        </w:rPr>
        <w:t xml:space="preserve"> </w:t>
      </w:r>
      <w:r>
        <w:t>diferite</w:t>
      </w:r>
      <w:r>
        <w:rPr>
          <w:spacing w:val="10"/>
        </w:rPr>
        <w:t xml:space="preserve"> </w:t>
      </w:r>
      <w:r>
        <w:t>pot</w:t>
      </w:r>
      <w:r>
        <w:rPr>
          <w:spacing w:val="6"/>
        </w:rPr>
        <w:t xml:space="preserve"> </w:t>
      </w:r>
      <w:r>
        <w:t>fi</w:t>
      </w:r>
      <w:r>
        <w:rPr>
          <w:spacing w:val="9"/>
        </w:rPr>
        <w:t xml:space="preserve"> </w:t>
      </w:r>
      <w:r>
        <w:t>prelucrate</w:t>
      </w:r>
      <w:r>
        <w:rPr>
          <w:spacing w:val="11"/>
        </w:rPr>
        <w:t xml:space="preserve"> </w:t>
      </w:r>
      <w:r>
        <w:rPr>
          <w:spacing w:val="-2"/>
        </w:rPr>
        <w:t>separat;</w:t>
      </w:r>
    </w:p>
    <w:p w:rsidR="00820DAE" w:rsidRDefault="00820DAE">
      <w:pPr>
        <w:pStyle w:val="BodyText"/>
        <w:spacing w:before="57"/>
        <w:ind w:left="0"/>
        <w:jc w:val="left"/>
      </w:pPr>
    </w:p>
    <w:p w:rsidR="00820DAE" w:rsidRDefault="00667620">
      <w:pPr>
        <w:pStyle w:val="Heading1"/>
        <w:numPr>
          <w:ilvl w:val="0"/>
          <w:numId w:val="6"/>
        </w:numPr>
        <w:tabs>
          <w:tab w:val="left" w:pos="626"/>
        </w:tabs>
        <w:ind w:left="626" w:hanging="339"/>
        <w:jc w:val="both"/>
      </w:pPr>
      <w:r>
        <w:t>LEGEA</w:t>
      </w:r>
      <w:r>
        <w:rPr>
          <w:spacing w:val="19"/>
        </w:rPr>
        <w:t xml:space="preserve"> </w:t>
      </w:r>
      <w:r>
        <w:t>APLICABILA</w:t>
      </w:r>
      <w:r>
        <w:rPr>
          <w:spacing w:val="24"/>
        </w:rPr>
        <w:t xml:space="preserve"> </w:t>
      </w:r>
      <w:r>
        <w:rPr>
          <w:spacing w:val="-2"/>
        </w:rPr>
        <w:t>CONTRACTULUI</w:t>
      </w:r>
    </w:p>
    <w:p w:rsidR="00820DAE" w:rsidRDefault="00667620">
      <w:pPr>
        <w:pStyle w:val="ListParagraph"/>
        <w:numPr>
          <w:ilvl w:val="1"/>
          <w:numId w:val="6"/>
        </w:numPr>
        <w:tabs>
          <w:tab w:val="left" w:pos="739"/>
        </w:tabs>
        <w:spacing w:line="252" w:lineRule="exact"/>
        <w:ind w:left="739" w:hanging="452"/>
        <w:jc w:val="both"/>
      </w:pPr>
      <w:r>
        <w:t>-</w:t>
      </w:r>
      <w:r>
        <w:rPr>
          <w:spacing w:val="8"/>
        </w:rPr>
        <w:t xml:space="preserve"> </w:t>
      </w:r>
      <w:r>
        <w:t>Contractul</w:t>
      </w:r>
      <w:r>
        <w:rPr>
          <w:spacing w:val="10"/>
        </w:rPr>
        <w:t xml:space="preserve"> </w:t>
      </w:r>
      <w:r>
        <w:t>va</w:t>
      </w:r>
      <w:r>
        <w:rPr>
          <w:spacing w:val="9"/>
        </w:rPr>
        <w:t xml:space="preserve"> </w:t>
      </w:r>
      <w:r>
        <w:t>fi</w:t>
      </w:r>
      <w:r>
        <w:rPr>
          <w:spacing w:val="10"/>
        </w:rPr>
        <w:t xml:space="preserve"> </w:t>
      </w:r>
      <w:r>
        <w:t>interpretat</w:t>
      </w:r>
      <w:r>
        <w:rPr>
          <w:spacing w:val="10"/>
        </w:rPr>
        <w:t xml:space="preserve"> </w:t>
      </w:r>
      <w:r>
        <w:t>conform</w:t>
      </w:r>
      <w:r>
        <w:rPr>
          <w:spacing w:val="10"/>
        </w:rPr>
        <w:t xml:space="preserve"> </w:t>
      </w:r>
      <w:r>
        <w:t>legilor</w:t>
      </w:r>
      <w:r>
        <w:rPr>
          <w:spacing w:val="8"/>
        </w:rPr>
        <w:t xml:space="preserve"> </w:t>
      </w:r>
      <w:r>
        <w:t>din</w:t>
      </w:r>
      <w:r>
        <w:rPr>
          <w:spacing w:val="12"/>
        </w:rPr>
        <w:t xml:space="preserve"> </w:t>
      </w:r>
      <w:r>
        <w:rPr>
          <w:spacing w:val="-2"/>
        </w:rPr>
        <w:t>Romania.</w:t>
      </w:r>
    </w:p>
    <w:p w:rsidR="00820DAE" w:rsidRDefault="00820DAE">
      <w:pPr>
        <w:pStyle w:val="BodyText"/>
        <w:spacing w:before="13"/>
        <w:ind w:left="0"/>
        <w:jc w:val="left"/>
      </w:pPr>
    </w:p>
    <w:p w:rsidR="00820DAE" w:rsidRDefault="00667620">
      <w:pPr>
        <w:pStyle w:val="BodyText"/>
        <w:spacing w:line="244" w:lineRule="auto"/>
        <w:ind w:left="287"/>
        <w:jc w:val="left"/>
      </w:pPr>
      <w:r>
        <w:t>Partile</w:t>
      </w:r>
      <w:r>
        <w:rPr>
          <w:spacing w:val="40"/>
        </w:rPr>
        <w:t xml:space="preserve"> </w:t>
      </w:r>
      <w:r>
        <w:t>au</w:t>
      </w:r>
      <w:r>
        <w:rPr>
          <w:spacing w:val="40"/>
        </w:rPr>
        <w:t xml:space="preserve"> </w:t>
      </w:r>
      <w:r>
        <w:t>inteles</w:t>
      </w:r>
      <w:r>
        <w:rPr>
          <w:spacing w:val="40"/>
        </w:rPr>
        <w:t xml:space="preserve"> </w:t>
      </w:r>
      <w:r>
        <w:t>sa</w:t>
      </w:r>
      <w:r>
        <w:rPr>
          <w:spacing w:val="40"/>
        </w:rPr>
        <w:t xml:space="preserve"> </w:t>
      </w:r>
      <w:r>
        <w:t>incheie,</w:t>
      </w:r>
      <w:r>
        <w:rPr>
          <w:spacing w:val="40"/>
        </w:rPr>
        <w:t xml:space="preserve"> </w:t>
      </w:r>
      <w:r>
        <w:t>prezentul</w:t>
      </w:r>
      <w:r>
        <w:rPr>
          <w:spacing w:val="40"/>
        </w:rPr>
        <w:t xml:space="preserve"> </w:t>
      </w:r>
      <w:r>
        <w:t>contract</w:t>
      </w:r>
      <w:r>
        <w:rPr>
          <w:spacing w:val="40"/>
        </w:rPr>
        <w:t xml:space="preserve"> </w:t>
      </w:r>
      <w:r>
        <w:t>în</w:t>
      </w:r>
      <w:r>
        <w:rPr>
          <w:spacing w:val="40"/>
        </w:rPr>
        <w:t xml:space="preserve"> </w:t>
      </w:r>
      <w:r>
        <w:t>3</w:t>
      </w:r>
      <w:r>
        <w:rPr>
          <w:spacing w:val="40"/>
        </w:rPr>
        <w:t xml:space="preserve"> </w:t>
      </w:r>
      <w:r>
        <w:t>(trei)</w:t>
      </w:r>
      <w:r>
        <w:rPr>
          <w:spacing w:val="40"/>
        </w:rPr>
        <w:t xml:space="preserve"> </w:t>
      </w:r>
      <w:r>
        <w:t>exemplare</w:t>
      </w:r>
      <w:r>
        <w:rPr>
          <w:spacing w:val="40"/>
        </w:rPr>
        <w:t xml:space="preserve"> </w:t>
      </w:r>
      <w:r>
        <w:t>originale,</w:t>
      </w:r>
      <w:r>
        <w:rPr>
          <w:spacing w:val="40"/>
        </w:rPr>
        <w:t xml:space="preserve"> </w:t>
      </w:r>
      <w:r>
        <w:t>2(două)</w:t>
      </w:r>
      <w:r>
        <w:rPr>
          <w:spacing w:val="40"/>
        </w:rPr>
        <w:t xml:space="preserve"> </w:t>
      </w:r>
      <w:r>
        <w:t>pentru autoritatea contractantă și</w:t>
      </w:r>
      <w:r>
        <w:rPr>
          <w:spacing w:val="40"/>
        </w:rPr>
        <w:t xml:space="preserve"> </w:t>
      </w:r>
      <w:r>
        <w:t>unul pentru contractant.</w:t>
      </w:r>
    </w:p>
    <w:p w:rsidR="00820DAE" w:rsidRDefault="00820DAE">
      <w:pPr>
        <w:pStyle w:val="BodyText"/>
        <w:spacing w:before="15"/>
        <w:ind w:left="0"/>
        <w:jc w:val="left"/>
      </w:pPr>
    </w:p>
    <w:p w:rsidR="00820DAE" w:rsidRDefault="00667620">
      <w:pPr>
        <w:pStyle w:val="Heading1"/>
        <w:tabs>
          <w:tab w:val="left" w:pos="6447"/>
        </w:tabs>
        <w:spacing w:before="1" w:line="240" w:lineRule="auto"/>
        <w:ind w:left="388" w:firstLine="0"/>
      </w:pPr>
      <w:r>
        <w:t>AUTORITATE</w:t>
      </w:r>
      <w:r>
        <w:rPr>
          <w:spacing w:val="30"/>
        </w:rPr>
        <w:t xml:space="preserve"> </w:t>
      </w:r>
      <w:r>
        <w:rPr>
          <w:spacing w:val="-2"/>
        </w:rPr>
        <w:t>CONTRACTANTĂ</w:t>
      </w:r>
      <w:r>
        <w:tab/>
      </w:r>
      <w:r>
        <w:rPr>
          <w:spacing w:val="-2"/>
        </w:rPr>
        <w:t>CONTRACTANT</w:t>
      </w:r>
    </w:p>
    <w:p w:rsidR="00820DAE" w:rsidRDefault="00667620">
      <w:pPr>
        <w:pStyle w:val="BodyText"/>
        <w:spacing w:before="1"/>
        <w:ind w:left="841"/>
        <w:jc w:val="left"/>
      </w:pPr>
      <w:r>
        <w:t>COMUNA</w:t>
      </w:r>
      <w:r>
        <w:rPr>
          <w:spacing w:val="19"/>
        </w:rPr>
        <w:t xml:space="preserve"> </w:t>
      </w:r>
      <w:r w:rsidR="00E16BD8">
        <w:rPr>
          <w:spacing w:val="-4"/>
        </w:rPr>
        <w:t>BREAZA</w:t>
      </w:r>
    </w:p>
    <w:sectPr w:rsidR="00820DAE" w:rsidSect="00343568">
      <w:pgSz w:w="12240" w:h="15840"/>
      <w:pgMar w:top="720" w:right="630" w:bottom="760" w:left="1080" w:header="0"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E71" w:rsidRDefault="00436E71">
      <w:r>
        <w:separator/>
      </w:r>
    </w:p>
  </w:endnote>
  <w:endnote w:type="continuationSeparator" w:id="0">
    <w:p w:rsidR="00436E71" w:rsidRDefault="0043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DAE" w:rsidRDefault="00820DAE">
    <w:pPr>
      <w:pStyle w:val="BodyText"/>
      <w:spacing w:line="14" w:lineRule="auto"/>
      <w:ind w:left="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E71" w:rsidRDefault="00436E71">
      <w:r>
        <w:separator/>
      </w:r>
    </w:p>
  </w:footnote>
  <w:footnote w:type="continuationSeparator" w:id="0">
    <w:p w:rsidR="00436E71" w:rsidRDefault="00436E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24CE1"/>
    <w:multiLevelType w:val="hybridMultilevel"/>
    <w:tmpl w:val="373A1C4E"/>
    <w:lvl w:ilvl="0" w:tplc="2024786E">
      <w:start w:val="1"/>
      <w:numFmt w:val="lowerLetter"/>
      <w:lvlText w:val="%1)"/>
      <w:lvlJc w:val="left"/>
      <w:pPr>
        <w:ind w:left="878" w:hanging="591"/>
        <w:jc w:val="left"/>
      </w:pPr>
      <w:rPr>
        <w:rFonts w:ascii="Times New Roman" w:eastAsia="Times New Roman" w:hAnsi="Times New Roman" w:cs="Times New Roman" w:hint="default"/>
        <w:b w:val="0"/>
        <w:bCs w:val="0"/>
        <w:i w:val="0"/>
        <w:iCs w:val="0"/>
        <w:spacing w:val="0"/>
        <w:w w:val="102"/>
        <w:sz w:val="22"/>
        <w:szCs w:val="22"/>
        <w:lang w:val="ro-RO" w:eastAsia="en-US" w:bidi="ar-SA"/>
      </w:rPr>
    </w:lvl>
    <w:lvl w:ilvl="1" w:tplc="7742AEAA">
      <w:numFmt w:val="bullet"/>
      <w:lvlText w:val="•"/>
      <w:lvlJc w:val="left"/>
      <w:pPr>
        <w:ind w:left="1728" w:hanging="591"/>
      </w:pPr>
      <w:rPr>
        <w:rFonts w:hint="default"/>
        <w:lang w:val="ro-RO" w:eastAsia="en-US" w:bidi="ar-SA"/>
      </w:rPr>
    </w:lvl>
    <w:lvl w:ilvl="2" w:tplc="430A3EDC">
      <w:numFmt w:val="bullet"/>
      <w:lvlText w:val="•"/>
      <w:lvlJc w:val="left"/>
      <w:pPr>
        <w:ind w:left="2576" w:hanging="591"/>
      </w:pPr>
      <w:rPr>
        <w:rFonts w:hint="default"/>
        <w:lang w:val="ro-RO" w:eastAsia="en-US" w:bidi="ar-SA"/>
      </w:rPr>
    </w:lvl>
    <w:lvl w:ilvl="3" w:tplc="F08E0528">
      <w:numFmt w:val="bullet"/>
      <w:lvlText w:val="•"/>
      <w:lvlJc w:val="left"/>
      <w:pPr>
        <w:ind w:left="3424" w:hanging="591"/>
      </w:pPr>
      <w:rPr>
        <w:rFonts w:hint="default"/>
        <w:lang w:val="ro-RO" w:eastAsia="en-US" w:bidi="ar-SA"/>
      </w:rPr>
    </w:lvl>
    <w:lvl w:ilvl="4" w:tplc="363ACA58">
      <w:numFmt w:val="bullet"/>
      <w:lvlText w:val="•"/>
      <w:lvlJc w:val="left"/>
      <w:pPr>
        <w:ind w:left="4272" w:hanging="591"/>
      </w:pPr>
      <w:rPr>
        <w:rFonts w:hint="default"/>
        <w:lang w:val="ro-RO" w:eastAsia="en-US" w:bidi="ar-SA"/>
      </w:rPr>
    </w:lvl>
    <w:lvl w:ilvl="5" w:tplc="0A80230C">
      <w:numFmt w:val="bullet"/>
      <w:lvlText w:val="•"/>
      <w:lvlJc w:val="left"/>
      <w:pPr>
        <w:ind w:left="5120" w:hanging="591"/>
      </w:pPr>
      <w:rPr>
        <w:rFonts w:hint="default"/>
        <w:lang w:val="ro-RO" w:eastAsia="en-US" w:bidi="ar-SA"/>
      </w:rPr>
    </w:lvl>
    <w:lvl w:ilvl="6" w:tplc="EFE81D18">
      <w:numFmt w:val="bullet"/>
      <w:lvlText w:val="•"/>
      <w:lvlJc w:val="left"/>
      <w:pPr>
        <w:ind w:left="5968" w:hanging="591"/>
      </w:pPr>
      <w:rPr>
        <w:rFonts w:hint="default"/>
        <w:lang w:val="ro-RO" w:eastAsia="en-US" w:bidi="ar-SA"/>
      </w:rPr>
    </w:lvl>
    <w:lvl w:ilvl="7" w:tplc="A3406AD8">
      <w:numFmt w:val="bullet"/>
      <w:lvlText w:val="•"/>
      <w:lvlJc w:val="left"/>
      <w:pPr>
        <w:ind w:left="6816" w:hanging="591"/>
      </w:pPr>
      <w:rPr>
        <w:rFonts w:hint="default"/>
        <w:lang w:val="ro-RO" w:eastAsia="en-US" w:bidi="ar-SA"/>
      </w:rPr>
    </w:lvl>
    <w:lvl w:ilvl="8" w:tplc="68D673EE">
      <w:numFmt w:val="bullet"/>
      <w:lvlText w:val="•"/>
      <w:lvlJc w:val="left"/>
      <w:pPr>
        <w:ind w:left="7664" w:hanging="591"/>
      </w:pPr>
      <w:rPr>
        <w:rFonts w:hint="default"/>
        <w:lang w:val="ro-RO" w:eastAsia="en-US" w:bidi="ar-SA"/>
      </w:rPr>
    </w:lvl>
  </w:abstractNum>
  <w:abstractNum w:abstractNumId="1">
    <w:nsid w:val="07C9551E"/>
    <w:multiLevelType w:val="multilevel"/>
    <w:tmpl w:val="36DAA752"/>
    <w:lvl w:ilvl="0">
      <w:start w:val="7"/>
      <w:numFmt w:val="decimal"/>
      <w:lvlText w:val="%1"/>
      <w:lvlJc w:val="left"/>
      <w:pPr>
        <w:ind w:left="662" w:hanging="399"/>
        <w:jc w:val="left"/>
      </w:pPr>
      <w:rPr>
        <w:rFonts w:hint="default"/>
        <w:lang w:val="ro-RO" w:eastAsia="en-US" w:bidi="ar-SA"/>
      </w:rPr>
    </w:lvl>
    <w:lvl w:ilvl="1">
      <w:start w:val="2"/>
      <w:numFmt w:val="decimal"/>
      <w:lvlText w:val="%1.%2."/>
      <w:lvlJc w:val="left"/>
      <w:pPr>
        <w:ind w:left="662" w:hanging="399"/>
        <w:jc w:val="left"/>
      </w:pPr>
      <w:rPr>
        <w:rFonts w:ascii="Times New Roman" w:eastAsia="Times New Roman" w:hAnsi="Times New Roman" w:cs="Times New Roman" w:hint="default"/>
        <w:b w:val="0"/>
        <w:bCs w:val="0"/>
        <w:i w:val="0"/>
        <w:iCs w:val="0"/>
        <w:spacing w:val="-3"/>
        <w:w w:val="102"/>
        <w:sz w:val="22"/>
        <w:szCs w:val="22"/>
        <w:lang w:val="ro-RO" w:eastAsia="en-US" w:bidi="ar-SA"/>
      </w:rPr>
    </w:lvl>
    <w:lvl w:ilvl="2">
      <w:numFmt w:val="bullet"/>
      <w:lvlText w:val="•"/>
      <w:lvlJc w:val="left"/>
      <w:pPr>
        <w:ind w:left="2400" w:hanging="399"/>
      </w:pPr>
      <w:rPr>
        <w:rFonts w:hint="default"/>
        <w:lang w:val="ro-RO" w:eastAsia="en-US" w:bidi="ar-SA"/>
      </w:rPr>
    </w:lvl>
    <w:lvl w:ilvl="3">
      <w:numFmt w:val="bullet"/>
      <w:lvlText w:val="•"/>
      <w:lvlJc w:val="left"/>
      <w:pPr>
        <w:ind w:left="3270" w:hanging="399"/>
      </w:pPr>
      <w:rPr>
        <w:rFonts w:hint="default"/>
        <w:lang w:val="ro-RO" w:eastAsia="en-US" w:bidi="ar-SA"/>
      </w:rPr>
    </w:lvl>
    <w:lvl w:ilvl="4">
      <w:numFmt w:val="bullet"/>
      <w:lvlText w:val="•"/>
      <w:lvlJc w:val="left"/>
      <w:pPr>
        <w:ind w:left="4140" w:hanging="399"/>
      </w:pPr>
      <w:rPr>
        <w:rFonts w:hint="default"/>
        <w:lang w:val="ro-RO" w:eastAsia="en-US" w:bidi="ar-SA"/>
      </w:rPr>
    </w:lvl>
    <w:lvl w:ilvl="5">
      <w:numFmt w:val="bullet"/>
      <w:lvlText w:val="•"/>
      <w:lvlJc w:val="left"/>
      <w:pPr>
        <w:ind w:left="5010" w:hanging="399"/>
      </w:pPr>
      <w:rPr>
        <w:rFonts w:hint="default"/>
        <w:lang w:val="ro-RO" w:eastAsia="en-US" w:bidi="ar-SA"/>
      </w:rPr>
    </w:lvl>
    <w:lvl w:ilvl="6">
      <w:numFmt w:val="bullet"/>
      <w:lvlText w:val="•"/>
      <w:lvlJc w:val="left"/>
      <w:pPr>
        <w:ind w:left="5880" w:hanging="399"/>
      </w:pPr>
      <w:rPr>
        <w:rFonts w:hint="default"/>
        <w:lang w:val="ro-RO" w:eastAsia="en-US" w:bidi="ar-SA"/>
      </w:rPr>
    </w:lvl>
    <w:lvl w:ilvl="7">
      <w:numFmt w:val="bullet"/>
      <w:lvlText w:val="•"/>
      <w:lvlJc w:val="left"/>
      <w:pPr>
        <w:ind w:left="6750" w:hanging="399"/>
      </w:pPr>
      <w:rPr>
        <w:rFonts w:hint="default"/>
        <w:lang w:val="ro-RO" w:eastAsia="en-US" w:bidi="ar-SA"/>
      </w:rPr>
    </w:lvl>
    <w:lvl w:ilvl="8">
      <w:numFmt w:val="bullet"/>
      <w:lvlText w:val="•"/>
      <w:lvlJc w:val="left"/>
      <w:pPr>
        <w:ind w:left="7620" w:hanging="399"/>
      </w:pPr>
      <w:rPr>
        <w:rFonts w:hint="default"/>
        <w:lang w:val="ro-RO" w:eastAsia="en-US" w:bidi="ar-SA"/>
      </w:rPr>
    </w:lvl>
  </w:abstractNum>
  <w:abstractNum w:abstractNumId="2">
    <w:nsid w:val="17622FA6"/>
    <w:multiLevelType w:val="multilevel"/>
    <w:tmpl w:val="659C95DC"/>
    <w:lvl w:ilvl="0">
      <w:start w:val="2"/>
      <w:numFmt w:val="decimal"/>
      <w:lvlText w:val="%1."/>
      <w:lvlJc w:val="left"/>
      <w:pPr>
        <w:ind w:left="491" w:hanging="228"/>
        <w:jc w:val="left"/>
      </w:pPr>
      <w:rPr>
        <w:rFonts w:hint="default"/>
        <w:spacing w:val="0"/>
        <w:w w:val="92"/>
        <w:lang w:val="ro-RO" w:eastAsia="en-US" w:bidi="ar-SA"/>
      </w:rPr>
    </w:lvl>
    <w:lvl w:ilvl="1">
      <w:start w:val="1"/>
      <w:numFmt w:val="decimal"/>
      <w:lvlText w:val="%1.%2"/>
      <w:lvlJc w:val="left"/>
      <w:pPr>
        <w:ind w:left="288" w:hanging="489"/>
        <w:jc w:val="left"/>
      </w:pPr>
      <w:rPr>
        <w:rFonts w:hint="default"/>
        <w:spacing w:val="0"/>
        <w:w w:val="102"/>
        <w:lang w:val="ro-RO" w:eastAsia="en-US" w:bidi="ar-SA"/>
      </w:rPr>
    </w:lvl>
    <w:lvl w:ilvl="2">
      <w:numFmt w:val="bullet"/>
      <w:lvlText w:val="•"/>
      <w:lvlJc w:val="left"/>
      <w:pPr>
        <w:ind w:left="600" w:hanging="489"/>
      </w:pPr>
      <w:rPr>
        <w:rFonts w:hint="default"/>
        <w:lang w:val="ro-RO" w:eastAsia="en-US" w:bidi="ar-SA"/>
      </w:rPr>
    </w:lvl>
    <w:lvl w:ilvl="3">
      <w:numFmt w:val="bullet"/>
      <w:lvlText w:val="•"/>
      <w:lvlJc w:val="left"/>
      <w:pPr>
        <w:ind w:left="640" w:hanging="489"/>
      </w:pPr>
      <w:rPr>
        <w:rFonts w:hint="default"/>
        <w:lang w:val="ro-RO" w:eastAsia="en-US" w:bidi="ar-SA"/>
      </w:rPr>
    </w:lvl>
    <w:lvl w:ilvl="4">
      <w:numFmt w:val="bullet"/>
      <w:lvlText w:val="•"/>
      <w:lvlJc w:val="left"/>
      <w:pPr>
        <w:ind w:left="660" w:hanging="489"/>
      </w:pPr>
      <w:rPr>
        <w:rFonts w:hint="default"/>
        <w:lang w:val="ro-RO" w:eastAsia="en-US" w:bidi="ar-SA"/>
      </w:rPr>
    </w:lvl>
    <w:lvl w:ilvl="5">
      <w:numFmt w:val="bullet"/>
      <w:lvlText w:val="•"/>
      <w:lvlJc w:val="left"/>
      <w:pPr>
        <w:ind w:left="2110" w:hanging="489"/>
      </w:pPr>
      <w:rPr>
        <w:rFonts w:hint="default"/>
        <w:lang w:val="ro-RO" w:eastAsia="en-US" w:bidi="ar-SA"/>
      </w:rPr>
    </w:lvl>
    <w:lvl w:ilvl="6">
      <w:numFmt w:val="bullet"/>
      <w:lvlText w:val="•"/>
      <w:lvlJc w:val="left"/>
      <w:pPr>
        <w:ind w:left="3560" w:hanging="489"/>
      </w:pPr>
      <w:rPr>
        <w:rFonts w:hint="default"/>
        <w:lang w:val="ro-RO" w:eastAsia="en-US" w:bidi="ar-SA"/>
      </w:rPr>
    </w:lvl>
    <w:lvl w:ilvl="7">
      <w:numFmt w:val="bullet"/>
      <w:lvlText w:val="•"/>
      <w:lvlJc w:val="left"/>
      <w:pPr>
        <w:ind w:left="5010" w:hanging="489"/>
      </w:pPr>
      <w:rPr>
        <w:rFonts w:hint="default"/>
        <w:lang w:val="ro-RO" w:eastAsia="en-US" w:bidi="ar-SA"/>
      </w:rPr>
    </w:lvl>
    <w:lvl w:ilvl="8">
      <w:numFmt w:val="bullet"/>
      <w:lvlText w:val="•"/>
      <w:lvlJc w:val="left"/>
      <w:pPr>
        <w:ind w:left="6460" w:hanging="489"/>
      </w:pPr>
      <w:rPr>
        <w:rFonts w:hint="default"/>
        <w:lang w:val="ro-RO" w:eastAsia="en-US" w:bidi="ar-SA"/>
      </w:rPr>
    </w:lvl>
  </w:abstractNum>
  <w:abstractNum w:abstractNumId="3">
    <w:nsid w:val="1ED91D6A"/>
    <w:multiLevelType w:val="hybridMultilevel"/>
    <w:tmpl w:val="209682C4"/>
    <w:lvl w:ilvl="0" w:tplc="33548528">
      <w:start w:val="1"/>
      <w:numFmt w:val="lowerLetter"/>
      <w:lvlText w:val="%1)"/>
      <w:lvlJc w:val="left"/>
      <w:pPr>
        <w:ind w:left="499" w:hanging="236"/>
        <w:jc w:val="left"/>
      </w:pPr>
      <w:rPr>
        <w:rFonts w:ascii="Times New Roman" w:eastAsia="Times New Roman" w:hAnsi="Times New Roman" w:cs="Times New Roman" w:hint="default"/>
        <w:b w:val="0"/>
        <w:bCs w:val="0"/>
        <w:i w:val="0"/>
        <w:iCs w:val="0"/>
        <w:spacing w:val="0"/>
        <w:w w:val="91"/>
        <w:sz w:val="22"/>
        <w:szCs w:val="22"/>
        <w:lang w:val="ro-RO" w:eastAsia="en-US" w:bidi="ar-SA"/>
      </w:rPr>
    </w:lvl>
    <w:lvl w:ilvl="1" w:tplc="EBB04DB4">
      <w:numFmt w:val="bullet"/>
      <w:lvlText w:val="•"/>
      <w:lvlJc w:val="left"/>
      <w:pPr>
        <w:ind w:left="1386" w:hanging="236"/>
      </w:pPr>
      <w:rPr>
        <w:rFonts w:hint="default"/>
        <w:lang w:val="ro-RO" w:eastAsia="en-US" w:bidi="ar-SA"/>
      </w:rPr>
    </w:lvl>
    <w:lvl w:ilvl="2" w:tplc="4A5C13D4">
      <w:numFmt w:val="bullet"/>
      <w:lvlText w:val="•"/>
      <w:lvlJc w:val="left"/>
      <w:pPr>
        <w:ind w:left="2272" w:hanging="236"/>
      </w:pPr>
      <w:rPr>
        <w:rFonts w:hint="default"/>
        <w:lang w:val="ro-RO" w:eastAsia="en-US" w:bidi="ar-SA"/>
      </w:rPr>
    </w:lvl>
    <w:lvl w:ilvl="3" w:tplc="F87AE70A">
      <w:numFmt w:val="bullet"/>
      <w:lvlText w:val="•"/>
      <w:lvlJc w:val="left"/>
      <w:pPr>
        <w:ind w:left="3158" w:hanging="236"/>
      </w:pPr>
      <w:rPr>
        <w:rFonts w:hint="default"/>
        <w:lang w:val="ro-RO" w:eastAsia="en-US" w:bidi="ar-SA"/>
      </w:rPr>
    </w:lvl>
    <w:lvl w:ilvl="4" w:tplc="270A0106">
      <w:numFmt w:val="bullet"/>
      <w:lvlText w:val="•"/>
      <w:lvlJc w:val="left"/>
      <w:pPr>
        <w:ind w:left="4044" w:hanging="236"/>
      </w:pPr>
      <w:rPr>
        <w:rFonts w:hint="default"/>
        <w:lang w:val="ro-RO" w:eastAsia="en-US" w:bidi="ar-SA"/>
      </w:rPr>
    </w:lvl>
    <w:lvl w:ilvl="5" w:tplc="B6BE4EE4">
      <w:numFmt w:val="bullet"/>
      <w:lvlText w:val="•"/>
      <w:lvlJc w:val="left"/>
      <w:pPr>
        <w:ind w:left="4930" w:hanging="236"/>
      </w:pPr>
      <w:rPr>
        <w:rFonts w:hint="default"/>
        <w:lang w:val="ro-RO" w:eastAsia="en-US" w:bidi="ar-SA"/>
      </w:rPr>
    </w:lvl>
    <w:lvl w:ilvl="6" w:tplc="FD02BC4C">
      <w:numFmt w:val="bullet"/>
      <w:lvlText w:val="•"/>
      <w:lvlJc w:val="left"/>
      <w:pPr>
        <w:ind w:left="5816" w:hanging="236"/>
      </w:pPr>
      <w:rPr>
        <w:rFonts w:hint="default"/>
        <w:lang w:val="ro-RO" w:eastAsia="en-US" w:bidi="ar-SA"/>
      </w:rPr>
    </w:lvl>
    <w:lvl w:ilvl="7" w:tplc="28D0FB0A">
      <w:numFmt w:val="bullet"/>
      <w:lvlText w:val="•"/>
      <w:lvlJc w:val="left"/>
      <w:pPr>
        <w:ind w:left="6702" w:hanging="236"/>
      </w:pPr>
      <w:rPr>
        <w:rFonts w:hint="default"/>
        <w:lang w:val="ro-RO" w:eastAsia="en-US" w:bidi="ar-SA"/>
      </w:rPr>
    </w:lvl>
    <w:lvl w:ilvl="8" w:tplc="632C00EC">
      <w:numFmt w:val="bullet"/>
      <w:lvlText w:val="•"/>
      <w:lvlJc w:val="left"/>
      <w:pPr>
        <w:ind w:left="7588" w:hanging="236"/>
      </w:pPr>
      <w:rPr>
        <w:rFonts w:hint="default"/>
        <w:lang w:val="ro-RO" w:eastAsia="en-US" w:bidi="ar-SA"/>
      </w:rPr>
    </w:lvl>
  </w:abstractNum>
  <w:abstractNum w:abstractNumId="4">
    <w:nsid w:val="30EA4191"/>
    <w:multiLevelType w:val="multilevel"/>
    <w:tmpl w:val="941804CE"/>
    <w:lvl w:ilvl="0">
      <w:start w:val="8"/>
      <w:numFmt w:val="decimal"/>
      <w:lvlText w:val="%1"/>
      <w:lvlJc w:val="left"/>
      <w:pPr>
        <w:ind w:left="264" w:hanging="404"/>
        <w:jc w:val="left"/>
      </w:pPr>
      <w:rPr>
        <w:rFonts w:hint="default"/>
        <w:lang w:val="ro-RO" w:eastAsia="en-US" w:bidi="ar-SA"/>
      </w:rPr>
    </w:lvl>
    <w:lvl w:ilvl="1">
      <w:start w:val="1"/>
      <w:numFmt w:val="decimal"/>
      <w:lvlText w:val="%1.%2."/>
      <w:lvlJc w:val="left"/>
      <w:pPr>
        <w:ind w:left="264" w:hanging="404"/>
        <w:jc w:val="left"/>
      </w:pPr>
      <w:rPr>
        <w:rFonts w:ascii="Times New Roman" w:eastAsia="Times New Roman" w:hAnsi="Times New Roman" w:cs="Times New Roman" w:hint="default"/>
        <w:b/>
        <w:bCs/>
        <w:i w:val="0"/>
        <w:iCs w:val="0"/>
        <w:spacing w:val="-3"/>
        <w:w w:val="102"/>
        <w:sz w:val="22"/>
        <w:szCs w:val="22"/>
        <w:lang w:val="ro-RO" w:eastAsia="en-US" w:bidi="ar-SA"/>
      </w:rPr>
    </w:lvl>
    <w:lvl w:ilvl="2">
      <w:numFmt w:val="bullet"/>
      <w:lvlText w:val="•"/>
      <w:lvlJc w:val="left"/>
      <w:pPr>
        <w:ind w:left="2080" w:hanging="404"/>
      </w:pPr>
      <w:rPr>
        <w:rFonts w:hint="default"/>
        <w:lang w:val="ro-RO" w:eastAsia="en-US" w:bidi="ar-SA"/>
      </w:rPr>
    </w:lvl>
    <w:lvl w:ilvl="3">
      <w:numFmt w:val="bullet"/>
      <w:lvlText w:val="•"/>
      <w:lvlJc w:val="left"/>
      <w:pPr>
        <w:ind w:left="2990" w:hanging="404"/>
      </w:pPr>
      <w:rPr>
        <w:rFonts w:hint="default"/>
        <w:lang w:val="ro-RO" w:eastAsia="en-US" w:bidi="ar-SA"/>
      </w:rPr>
    </w:lvl>
    <w:lvl w:ilvl="4">
      <w:numFmt w:val="bullet"/>
      <w:lvlText w:val="•"/>
      <w:lvlJc w:val="left"/>
      <w:pPr>
        <w:ind w:left="3900" w:hanging="404"/>
      </w:pPr>
      <w:rPr>
        <w:rFonts w:hint="default"/>
        <w:lang w:val="ro-RO" w:eastAsia="en-US" w:bidi="ar-SA"/>
      </w:rPr>
    </w:lvl>
    <w:lvl w:ilvl="5">
      <w:numFmt w:val="bullet"/>
      <w:lvlText w:val="•"/>
      <w:lvlJc w:val="left"/>
      <w:pPr>
        <w:ind w:left="4810" w:hanging="404"/>
      </w:pPr>
      <w:rPr>
        <w:rFonts w:hint="default"/>
        <w:lang w:val="ro-RO" w:eastAsia="en-US" w:bidi="ar-SA"/>
      </w:rPr>
    </w:lvl>
    <w:lvl w:ilvl="6">
      <w:numFmt w:val="bullet"/>
      <w:lvlText w:val="•"/>
      <w:lvlJc w:val="left"/>
      <w:pPr>
        <w:ind w:left="5720" w:hanging="404"/>
      </w:pPr>
      <w:rPr>
        <w:rFonts w:hint="default"/>
        <w:lang w:val="ro-RO" w:eastAsia="en-US" w:bidi="ar-SA"/>
      </w:rPr>
    </w:lvl>
    <w:lvl w:ilvl="7">
      <w:numFmt w:val="bullet"/>
      <w:lvlText w:val="•"/>
      <w:lvlJc w:val="left"/>
      <w:pPr>
        <w:ind w:left="6630" w:hanging="404"/>
      </w:pPr>
      <w:rPr>
        <w:rFonts w:hint="default"/>
        <w:lang w:val="ro-RO" w:eastAsia="en-US" w:bidi="ar-SA"/>
      </w:rPr>
    </w:lvl>
    <w:lvl w:ilvl="8">
      <w:numFmt w:val="bullet"/>
      <w:lvlText w:val="•"/>
      <w:lvlJc w:val="left"/>
      <w:pPr>
        <w:ind w:left="7540" w:hanging="404"/>
      </w:pPr>
      <w:rPr>
        <w:rFonts w:hint="default"/>
        <w:lang w:val="ro-RO" w:eastAsia="en-US" w:bidi="ar-SA"/>
      </w:rPr>
    </w:lvl>
  </w:abstractNum>
  <w:abstractNum w:abstractNumId="5">
    <w:nsid w:val="340740ED"/>
    <w:multiLevelType w:val="multilevel"/>
    <w:tmpl w:val="CDE8D650"/>
    <w:lvl w:ilvl="0">
      <w:start w:val="14"/>
      <w:numFmt w:val="decimal"/>
      <w:lvlText w:val="%1."/>
      <w:lvlJc w:val="left"/>
      <w:pPr>
        <w:ind w:left="628" w:hanging="341"/>
        <w:jc w:val="right"/>
      </w:pPr>
      <w:rPr>
        <w:rFonts w:hint="default"/>
        <w:spacing w:val="0"/>
        <w:w w:val="95"/>
        <w:lang w:val="ro-RO" w:eastAsia="en-US" w:bidi="ar-SA"/>
      </w:rPr>
    </w:lvl>
    <w:lvl w:ilvl="1">
      <w:start w:val="1"/>
      <w:numFmt w:val="decimal"/>
      <w:lvlText w:val="%1.%2"/>
      <w:lvlJc w:val="left"/>
      <w:pPr>
        <w:ind w:left="740" w:hanging="453"/>
        <w:jc w:val="left"/>
      </w:pPr>
      <w:rPr>
        <w:rFonts w:hint="default"/>
        <w:spacing w:val="0"/>
        <w:w w:val="102"/>
        <w:lang w:val="ro-RO" w:eastAsia="en-US" w:bidi="ar-SA"/>
      </w:rPr>
    </w:lvl>
    <w:lvl w:ilvl="2">
      <w:start w:val="1"/>
      <w:numFmt w:val="lowerLetter"/>
      <w:lvlText w:val="%3)"/>
      <w:lvlJc w:val="left"/>
      <w:pPr>
        <w:ind w:left="856" w:hanging="453"/>
        <w:jc w:val="left"/>
      </w:pPr>
      <w:rPr>
        <w:rFonts w:ascii="Times New Roman" w:eastAsia="Times New Roman" w:hAnsi="Times New Roman" w:cs="Times New Roman" w:hint="default"/>
        <w:b w:val="0"/>
        <w:bCs w:val="0"/>
        <w:i w:val="0"/>
        <w:iCs w:val="0"/>
        <w:spacing w:val="0"/>
        <w:w w:val="100"/>
        <w:sz w:val="20"/>
        <w:szCs w:val="20"/>
        <w:lang w:val="ro-RO" w:eastAsia="en-US" w:bidi="ar-SA"/>
      </w:rPr>
    </w:lvl>
    <w:lvl w:ilvl="3">
      <w:numFmt w:val="bullet"/>
      <w:lvlText w:val="•"/>
      <w:lvlJc w:val="left"/>
      <w:pPr>
        <w:ind w:left="720" w:hanging="453"/>
      </w:pPr>
      <w:rPr>
        <w:rFonts w:hint="default"/>
        <w:lang w:val="ro-RO" w:eastAsia="en-US" w:bidi="ar-SA"/>
      </w:rPr>
    </w:lvl>
    <w:lvl w:ilvl="4">
      <w:numFmt w:val="bullet"/>
      <w:lvlText w:val="•"/>
      <w:lvlJc w:val="left"/>
      <w:pPr>
        <w:ind w:left="740" w:hanging="453"/>
      </w:pPr>
      <w:rPr>
        <w:rFonts w:hint="default"/>
        <w:lang w:val="ro-RO" w:eastAsia="en-US" w:bidi="ar-SA"/>
      </w:rPr>
    </w:lvl>
    <w:lvl w:ilvl="5">
      <w:numFmt w:val="bullet"/>
      <w:lvlText w:val="•"/>
      <w:lvlJc w:val="left"/>
      <w:pPr>
        <w:ind w:left="860" w:hanging="453"/>
      </w:pPr>
      <w:rPr>
        <w:rFonts w:hint="default"/>
        <w:lang w:val="ro-RO" w:eastAsia="en-US" w:bidi="ar-SA"/>
      </w:rPr>
    </w:lvl>
    <w:lvl w:ilvl="6">
      <w:numFmt w:val="bullet"/>
      <w:lvlText w:val="•"/>
      <w:lvlJc w:val="left"/>
      <w:pPr>
        <w:ind w:left="2560" w:hanging="453"/>
      </w:pPr>
      <w:rPr>
        <w:rFonts w:hint="default"/>
        <w:lang w:val="ro-RO" w:eastAsia="en-US" w:bidi="ar-SA"/>
      </w:rPr>
    </w:lvl>
    <w:lvl w:ilvl="7">
      <w:numFmt w:val="bullet"/>
      <w:lvlText w:val="•"/>
      <w:lvlJc w:val="left"/>
      <w:pPr>
        <w:ind w:left="4260" w:hanging="453"/>
      </w:pPr>
      <w:rPr>
        <w:rFonts w:hint="default"/>
        <w:lang w:val="ro-RO" w:eastAsia="en-US" w:bidi="ar-SA"/>
      </w:rPr>
    </w:lvl>
    <w:lvl w:ilvl="8">
      <w:numFmt w:val="bullet"/>
      <w:lvlText w:val="•"/>
      <w:lvlJc w:val="left"/>
      <w:pPr>
        <w:ind w:left="5960" w:hanging="453"/>
      </w:pPr>
      <w:rPr>
        <w:rFonts w:hint="default"/>
        <w:lang w:val="ro-RO" w:eastAsia="en-US" w:bidi="ar-SA"/>
      </w:rPr>
    </w:lvl>
  </w:abstractNum>
  <w:abstractNum w:abstractNumId="6">
    <w:nsid w:val="3713019F"/>
    <w:multiLevelType w:val="multilevel"/>
    <w:tmpl w:val="5E881A9E"/>
    <w:lvl w:ilvl="0">
      <w:start w:val="26"/>
      <w:numFmt w:val="decimal"/>
      <w:lvlText w:val="%1"/>
      <w:lvlJc w:val="left"/>
      <w:pPr>
        <w:ind w:left="264" w:hanging="535"/>
        <w:jc w:val="left"/>
      </w:pPr>
      <w:rPr>
        <w:rFonts w:hint="default"/>
        <w:lang w:val="ro-RO" w:eastAsia="en-US" w:bidi="ar-SA"/>
      </w:rPr>
    </w:lvl>
    <w:lvl w:ilvl="1">
      <w:start w:val="1"/>
      <w:numFmt w:val="decimal"/>
      <w:lvlText w:val="%1.%2."/>
      <w:lvlJc w:val="left"/>
      <w:pPr>
        <w:ind w:left="264" w:hanging="535"/>
        <w:jc w:val="right"/>
      </w:pPr>
      <w:rPr>
        <w:rFonts w:ascii="Times New Roman" w:eastAsia="Times New Roman" w:hAnsi="Times New Roman" w:cs="Times New Roman" w:hint="default"/>
        <w:b/>
        <w:bCs/>
        <w:i w:val="0"/>
        <w:iCs w:val="0"/>
        <w:spacing w:val="-3"/>
        <w:w w:val="102"/>
        <w:sz w:val="22"/>
        <w:szCs w:val="22"/>
        <w:lang w:val="ro-RO" w:eastAsia="en-US" w:bidi="ar-SA"/>
      </w:rPr>
    </w:lvl>
    <w:lvl w:ilvl="2">
      <w:numFmt w:val="bullet"/>
      <w:lvlText w:val="•"/>
      <w:lvlJc w:val="left"/>
      <w:pPr>
        <w:ind w:left="2080" w:hanging="535"/>
      </w:pPr>
      <w:rPr>
        <w:rFonts w:hint="default"/>
        <w:lang w:val="ro-RO" w:eastAsia="en-US" w:bidi="ar-SA"/>
      </w:rPr>
    </w:lvl>
    <w:lvl w:ilvl="3">
      <w:numFmt w:val="bullet"/>
      <w:lvlText w:val="•"/>
      <w:lvlJc w:val="left"/>
      <w:pPr>
        <w:ind w:left="2990" w:hanging="535"/>
      </w:pPr>
      <w:rPr>
        <w:rFonts w:hint="default"/>
        <w:lang w:val="ro-RO" w:eastAsia="en-US" w:bidi="ar-SA"/>
      </w:rPr>
    </w:lvl>
    <w:lvl w:ilvl="4">
      <w:numFmt w:val="bullet"/>
      <w:lvlText w:val="•"/>
      <w:lvlJc w:val="left"/>
      <w:pPr>
        <w:ind w:left="3900" w:hanging="535"/>
      </w:pPr>
      <w:rPr>
        <w:rFonts w:hint="default"/>
        <w:lang w:val="ro-RO" w:eastAsia="en-US" w:bidi="ar-SA"/>
      </w:rPr>
    </w:lvl>
    <w:lvl w:ilvl="5">
      <w:numFmt w:val="bullet"/>
      <w:lvlText w:val="•"/>
      <w:lvlJc w:val="left"/>
      <w:pPr>
        <w:ind w:left="4810" w:hanging="535"/>
      </w:pPr>
      <w:rPr>
        <w:rFonts w:hint="default"/>
        <w:lang w:val="ro-RO" w:eastAsia="en-US" w:bidi="ar-SA"/>
      </w:rPr>
    </w:lvl>
    <w:lvl w:ilvl="6">
      <w:numFmt w:val="bullet"/>
      <w:lvlText w:val="•"/>
      <w:lvlJc w:val="left"/>
      <w:pPr>
        <w:ind w:left="5720" w:hanging="535"/>
      </w:pPr>
      <w:rPr>
        <w:rFonts w:hint="default"/>
        <w:lang w:val="ro-RO" w:eastAsia="en-US" w:bidi="ar-SA"/>
      </w:rPr>
    </w:lvl>
    <w:lvl w:ilvl="7">
      <w:numFmt w:val="bullet"/>
      <w:lvlText w:val="•"/>
      <w:lvlJc w:val="left"/>
      <w:pPr>
        <w:ind w:left="6630" w:hanging="535"/>
      </w:pPr>
      <w:rPr>
        <w:rFonts w:hint="default"/>
        <w:lang w:val="ro-RO" w:eastAsia="en-US" w:bidi="ar-SA"/>
      </w:rPr>
    </w:lvl>
    <w:lvl w:ilvl="8">
      <w:numFmt w:val="bullet"/>
      <w:lvlText w:val="•"/>
      <w:lvlJc w:val="left"/>
      <w:pPr>
        <w:ind w:left="7540" w:hanging="535"/>
      </w:pPr>
      <w:rPr>
        <w:rFonts w:hint="default"/>
        <w:lang w:val="ro-RO" w:eastAsia="en-US" w:bidi="ar-SA"/>
      </w:rPr>
    </w:lvl>
  </w:abstractNum>
  <w:abstractNum w:abstractNumId="7">
    <w:nsid w:val="44AC341E"/>
    <w:multiLevelType w:val="multilevel"/>
    <w:tmpl w:val="93A6BAF8"/>
    <w:lvl w:ilvl="0">
      <w:start w:val="25"/>
      <w:numFmt w:val="decimal"/>
      <w:lvlText w:val="%1"/>
      <w:lvlJc w:val="left"/>
      <w:pPr>
        <w:ind w:left="264" w:hanging="512"/>
        <w:jc w:val="left"/>
      </w:pPr>
      <w:rPr>
        <w:rFonts w:hint="default"/>
        <w:lang w:val="ro-RO" w:eastAsia="en-US" w:bidi="ar-SA"/>
      </w:rPr>
    </w:lvl>
    <w:lvl w:ilvl="1">
      <w:start w:val="3"/>
      <w:numFmt w:val="decimal"/>
      <w:lvlText w:val="%1.%2."/>
      <w:lvlJc w:val="left"/>
      <w:pPr>
        <w:ind w:left="264" w:hanging="512"/>
        <w:jc w:val="left"/>
      </w:pPr>
      <w:rPr>
        <w:rFonts w:ascii="Times New Roman" w:eastAsia="Times New Roman" w:hAnsi="Times New Roman" w:cs="Times New Roman" w:hint="default"/>
        <w:b/>
        <w:bCs/>
        <w:i w:val="0"/>
        <w:iCs w:val="0"/>
        <w:spacing w:val="-3"/>
        <w:w w:val="102"/>
        <w:sz w:val="22"/>
        <w:szCs w:val="22"/>
        <w:lang w:val="ro-RO" w:eastAsia="en-US" w:bidi="ar-SA"/>
      </w:rPr>
    </w:lvl>
    <w:lvl w:ilvl="2">
      <w:numFmt w:val="bullet"/>
      <w:lvlText w:val="•"/>
      <w:lvlJc w:val="left"/>
      <w:pPr>
        <w:ind w:left="2080" w:hanging="512"/>
      </w:pPr>
      <w:rPr>
        <w:rFonts w:hint="default"/>
        <w:lang w:val="ro-RO" w:eastAsia="en-US" w:bidi="ar-SA"/>
      </w:rPr>
    </w:lvl>
    <w:lvl w:ilvl="3">
      <w:numFmt w:val="bullet"/>
      <w:lvlText w:val="•"/>
      <w:lvlJc w:val="left"/>
      <w:pPr>
        <w:ind w:left="2990" w:hanging="512"/>
      </w:pPr>
      <w:rPr>
        <w:rFonts w:hint="default"/>
        <w:lang w:val="ro-RO" w:eastAsia="en-US" w:bidi="ar-SA"/>
      </w:rPr>
    </w:lvl>
    <w:lvl w:ilvl="4">
      <w:numFmt w:val="bullet"/>
      <w:lvlText w:val="•"/>
      <w:lvlJc w:val="left"/>
      <w:pPr>
        <w:ind w:left="3900" w:hanging="512"/>
      </w:pPr>
      <w:rPr>
        <w:rFonts w:hint="default"/>
        <w:lang w:val="ro-RO" w:eastAsia="en-US" w:bidi="ar-SA"/>
      </w:rPr>
    </w:lvl>
    <w:lvl w:ilvl="5">
      <w:numFmt w:val="bullet"/>
      <w:lvlText w:val="•"/>
      <w:lvlJc w:val="left"/>
      <w:pPr>
        <w:ind w:left="4810" w:hanging="512"/>
      </w:pPr>
      <w:rPr>
        <w:rFonts w:hint="default"/>
        <w:lang w:val="ro-RO" w:eastAsia="en-US" w:bidi="ar-SA"/>
      </w:rPr>
    </w:lvl>
    <w:lvl w:ilvl="6">
      <w:numFmt w:val="bullet"/>
      <w:lvlText w:val="•"/>
      <w:lvlJc w:val="left"/>
      <w:pPr>
        <w:ind w:left="5720" w:hanging="512"/>
      </w:pPr>
      <w:rPr>
        <w:rFonts w:hint="default"/>
        <w:lang w:val="ro-RO" w:eastAsia="en-US" w:bidi="ar-SA"/>
      </w:rPr>
    </w:lvl>
    <w:lvl w:ilvl="7">
      <w:numFmt w:val="bullet"/>
      <w:lvlText w:val="•"/>
      <w:lvlJc w:val="left"/>
      <w:pPr>
        <w:ind w:left="6630" w:hanging="512"/>
      </w:pPr>
      <w:rPr>
        <w:rFonts w:hint="default"/>
        <w:lang w:val="ro-RO" w:eastAsia="en-US" w:bidi="ar-SA"/>
      </w:rPr>
    </w:lvl>
    <w:lvl w:ilvl="8">
      <w:numFmt w:val="bullet"/>
      <w:lvlText w:val="•"/>
      <w:lvlJc w:val="left"/>
      <w:pPr>
        <w:ind w:left="7540" w:hanging="512"/>
      </w:pPr>
      <w:rPr>
        <w:rFonts w:hint="default"/>
        <w:lang w:val="ro-RO" w:eastAsia="en-US" w:bidi="ar-SA"/>
      </w:rPr>
    </w:lvl>
  </w:abstractNum>
  <w:abstractNum w:abstractNumId="8">
    <w:nsid w:val="463F34C8"/>
    <w:multiLevelType w:val="multilevel"/>
    <w:tmpl w:val="69E278AA"/>
    <w:lvl w:ilvl="0">
      <w:start w:val="16"/>
      <w:numFmt w:val="decimal"/>
      <w:lvlText w:val="%1"/>
      <w:lvlJc w:val="left"/>
      <w:pPr>
        <w:ind w:left="775" w:hanging="512"/>
        <w:jc w:val="left"/>
      </w:pPr>
      <w:rPr>
        <w:rFonts w:hint="default"/>
        <w:lang w:val="ro-RO" w:eastAsia="en-US" w:bidi="ar-SA"/>
      </w:rPr>
    </w:lvl>
    <w:lvl w:ilvl="1">
      <w:start w:val="1"/>
      <w:numFmt w:val="decimal"/>
      <w:lvlText w:val="%1.%2."/>
      <w:lvlJc w:val="left"/>
      <w:pPr>
        <w:ind w:left="775" w:hanging="512"/>
        <w:jc w:val="left"/>
      </w:pPr>
      <w:rPr>
        <w:rFonts w:ascii="Times New Roman" w:eastAsia="Times New Roman" w:hAnsi="Times New Roman" w:cs="Times New Roman" w:hint="default"/>
        <w:b/>
        <w:bCs/>
        <w:i w:val="0"/>
        <w:iCs w:val="0"/>
        <w:spacing w:val="-3"/>
        <w:w w:val="102"/>
        <w:sz w:val="22"/>
        <w:szCs w:val="22"/>
        <w:lang w:val="ro-RO" w:eastAsia="en-US" w:bidi="ar-SA"/>
      </w:rPr>
    </w:lvl>
    <w:lvl w:ilvl="2">
      <w:numFmt w:val="bullet"/>
      <w:lvlText w:val="•"/>
      <w:lvlJc w:val="left"/>
      <w:pPr>
        <w:ind w:left="2496" w:hanging="512"/>
      </w:pPr>
      <w:rPr>
        <w:rFonts w:hint="default"/>
        <w:lang w:val="ro-RO" w:eastAsia="en-US" w:bidi="ar-SA"/>
      </w:rPr>
    </w:lvl>
    <w:lvl w:ilvl="3">
      <w:numFmt w:val="bullet"/>
      <w:lvlText w:val="•"/>
      <w:lvlJc w:val="left"/>
      <w:pPr>
        <w:ind w:left="3354" w:hanging="512"/>
      </w:pPr>
      <w:rPr>
        <w:rFonts w:hint="default"/>
        <w:lang w:val="ro-RO" w:eastAsia="en-US" w:bidi="ar-SA"/>
      </w:rPr>
    </w:lvl>
    <w:lvl w:ilvl="4">
      <w:numFmt w:val="bullet"/>
      <w:lvlText w:val="•"/>
      <w:lvlJc w:val="left"/>
      <w:pPr>
        <w:ind w:left="4212" w:hanging="512"/>
      </w:pPr>
      <w:rPr>
        <w:rFonts w:hint="default"/>
        <w:lang w:val="ro-RO" w:eastAsia="en-US" w:bidi="ar-SA"/>
      </w:rPr>
    </w:lvl>
    <w:lvl w:ilvl="5">
      <w:numFmt w:val="bullet"/>
      <w:lvlText w:val="•"/>
      <w:lvlJc w:val="left"/>
      <w:pPr>
        <w:ind w:left="5070" w:hanging="512"/>
      </w:pPr>
      <w:rPr>
        <w:rFonts w:hint="default"/>
        <w:lang w:val="ro-RO" w:eastAsia="en-US" w:bidi="ar-SA"/>
      </w:rPr>
    </w:lvl>
    <w:lvl w:ilvl="6">
      <w:numFmt w:val="bullet"/>
      <w:lvlText w:val="•"/>
      <w:lvlJc w:val="left"/>
      <w:pPr>
        <w:ind w:left="5928" w:hanging="512"/>
      </w:pPr>
      <w:rPr>
        <w:rFonts w:hint="default"/>
        <w:lang w:val="ro-RO" w:eastAsia="en-US" w:bidi="ar-SA"/>
      </w:rPr>
    </w:lvl>
    <w:lvl w:ilvl="7">
      <w:numFmt w:val="bullet"/>
      <w:lvlText w:val="•"/>
      <w:lvlJc w:val="left"/>
      <w:pPr>
        <w:ind w:left="6786" w:hanging="512"/>
      </w:pPr>
      <w:rPr>
        <w:rFonts w:hint="default"/>
        <w:lang w:val="ro-RO" w:eastAsia="en-US" w:bidi="ar-SA"/>
      </w:rPr>
    </w:lvl>
    <w:lvl w:ilvl="8">
      <w:numFmt w:val="bullet"/>
      <w:lvlText w:val="•"/>
      <w:lvlJc w:val="left"/>
      <w:pPr>
        <w:ind w:left="7644" w:hanging="512"/>
      </w:pPr>
      <w:rPr>
        <w:rFonts w:hint="default"/>
        <w:lang w:val="ro-RO" w:eastAsia="en-US" w:bidi="ar-SA"/>
      </w:rPr>
    </w:lvl>
  </w:abstractNum>
  <w:abstractNum w:abstractNumId="9">
    <w:nsid w:val="4D4B09E6"/>
    <w:multiLevelType w:val="hybridMultilevel"/>
    <w:tmpl w:val="00728DBE"/>
    <w:lvl w:ilvl="0" w:tplc="160E8BE2">
      <w:start w:val="1"/>
      <w:numFmt w:val="lowerLetter"/>
      <w:lvlText w:val="%1."/>
      <w:lvlJc w:val="left"/>
      <w:pPr>
        <w:ind w:left="264" w:hanging="204"/>
        <w:jc w:val="left"/>
      </w:pPr>
      <w:rPr>
        <w:rFonts w:ascii="Cambria" w:eastAsia="Cambria" w:hAnsi="Cambria" w:cs="Cambria" w:hint="default"/>
        <w:b w:val="0"/>
        <w:bCs w:val="0"/>
        <w:i w:val="0"/>
        <w:iCs w:val="0"/>
        <w:spacing w:val="0"/>
        <w:w w:val="102"/>
        <w:sz w:val="22"/>
        <w:szCs w:val="22"/>
        <w:lang w:val="ro-RO" w:eastAsia="en-US" w:bidi="ar-SA"/>
      </w:rPr>
    </w:lvl>
    <w:lvl w:ilvl="1" w:tplc="F3A489F6">
      <w:numFmt w:val="bullet"/>
      <w:lvlText w:val="•"/>
      <w:lvlJc w:val="left"/>
      <w:pPr>
        <w:ind w:left="1170" w:hanging="204"/>
      </w:pPr>
      <w:rPr>
        <w:rFonts w:hint="default"/>
        <w:lang w:val="ro-RO" w:eastAsia="en-US" w:bidi="ar-SA"/>
      </w:rPr>
    </w:lvl>
    <w:lvl w:ilvl="2" w:tplc="2AD0C312">
      <w:numFmt w:val="bullet"/>
      <w:lvlText w:val="•"/>
      <w:lvlJc w:val="left"/>
      <w:pPr>
        <w:ind w:left="2080" w:hanging="204"/>
      </w:pPr>
      <w:rPr>
        <w:rFonts w:hint="default"/>
        <w:lang w:val="ro-RO" w:eastAsia="en-US" w:bidi="ar-SA"/>
      </w:rPr>
    </w:lvl>
    <w:lvl w:ilvl="3" w:tplc="2C3EB980">
      <w:numFmt w:val="bullet"/>
      <w:lvlText w:val="•"/>
      <w:lvlJc w:val="left"/>
      <w:pPr>
        <w:ind w:left="2990" w:hanging="204"/>
      </w:pPr>
      <w:rPr>
        <w:rFonts w:hint="default"/>
        <w:lang w:val="ro-RO" w:eastAsia="en-US" w:bidi="ar-SA"/>
      </w:rPr>
    </w:lvl>
    <w:lvl w:ilvl="4" w:tplc="0780F434">
      <w:numFmt w:val="bullet"/>
      <w:lvlText w:val="•"/>
      <w:lvlJc w:val="left"/>
      <w:pPr>
        <w:ind w:left="3900" w:hanging="204"/>
      </w:pPr>
      <w:rPr>
        <w:rFonts w:hint="default"/>
        <w:lang w:val="ro-RO" w:eastAsia="en-US" w:bidi="ar-SA"/>
      </w:rPr>
    </w:lvl>
    <w:lvl w:ilvl="5" w:tplc="394C64FC">
      <w:numFmt w:val="bullet"/>
      <w:lvlText w:val="•"/>
      <w:lvlJc w:val="left"/>
      <w:pPr>
        <w:ind w:left="4810" w:hanging="204"/>
      </w:pPr>
      <w:rPr>
        <w:rFonts w:hint="default"/>
        <w:lang w:val="ro-RO" w:eastAsia="en-US" w:bidi="ar-SA"/>
      </w:rPr>
    </w:lvl>
    <w:lvl w:ilvl="6" w:tplc="B0D676AA">
      <w:numFmt w:val="bullet"/>
      <w:lvlText w:val="•"/>
      <w:lvlJc w:val="left"/>
      <w:pPr>
        <w:ind w:left="5720" w:hanging="204"/>
      </w:pPr>
      <w:rPr>
        <w:rFonts w:hint="default"/>
        <w:lang w:val="ro-RO" w:eastAsia="en-US" w:bidi="ar-SA"/>
      </w:rPr>
    </w:lvl>
    <w:lvl w:ilvl="7" w:tplc="CE262C3E">
      <w:numFmt w:val="bullet"/>
      <w:lvlText w:val="•"/>
      <w:lvlJc w:val="left"/>
      <w:pPr>
        <w:ind w:left="6630" w:hanging="204"/>
      </w:pPr>
      <w:rPr>
        <w:rFonts w:hint="default"/>
        <w:lang w:val="ro-RO" w:eastAsia="en-US" w:bidi="ar-SA"/>
      </w:rPr>
    </w:lvl>
    <w:lvl w:ilvl="8" w:tplc="A6129296">
      <w:numFmt w:val="bullet"/>
      <w:lvlText w:val="•"/>
      <w:lvlJc w:val="left"/>
      <w:pPr>
        <w:ind w:left="7540" w:hanging="204"/>
      </w:pPr>
      <w:rPr>
        <w:rFonts w:hint="default"/>
        <w:lang w:val="ro-RO" w:eastAsia="en-US" w:bidi="ar-SA"/>
      </w:rPr>
    </w:lvl>
  </w:abstractNum>
  <w:abstractNum w:abstractNumId="10">
    <w:nsid w:val="5D05471E"/>
    <w:multiLevelType w:val="hybridMultilevel"/>
    <w:tmpl w:val="32B48952"/>
    <w:lvl w:ilvl="0" w:tplc="796A7816">
      <w:start w:val="3"/>
      <w:numFmt w:val="lowerLetter"/>
      <w:lvlText w:val="%1)"/>
      <w:lvlJc w:val="left"/>
      <w:pPr>
        <w:ind w:left="1091" w:hanging="235"/>
        <w:jc w:val="left"/>
      </w:pPr>
      <w:rPr>
        <w:rFonts w:ascii="Times New Roman" w:eastAsia="Times New Roman" w:hAnsi="Times New Roman" w:cs="Times New Roman" w:hint="default"/>
        <w:b w:val="0"/>
        <w:bCs w:val="0"/>
        <w:i w:val="0"/>
        <w:iCs w:val="0"/>
        <w:spacing w:val="0"/>
        <w:w w:val="91"/>
        <w:sz w:val="22"/>
        <w:szCs w:val="22"/>
        <w:lang w:val="ro-RO" w:eastAsia="en-US" w:bidi="ar-SA"/>
      </w:rPr>
    </w:lvl>
    <w:lvl w:ilvl="1" w:tplc="3E9E8C1A">
      <w:numFmt w:val="bullet"/>
      <w:lvlText w:val="•"/>
      <w:lvlJc w:val="left"/>
      <w:pPr>
        <w:ind w:left="1926" w:hanging="235"/>
      </w:pPr>
      <w:rPr>
        <w:rFonts w:hint="default"/>
        <w:lang w:val="ro-RO" w:eastAsia="en-US" w:bidi="ar-SA"/>
      </w:rPr>
    </w:lvl>
    <w:lvl w:ilvl="2" w:tplc="2BD04DAC">
      <w:numFmt w:val="bullet"/>
      <w:lvlText w:val="•"/>
      <w:lvlJc w:val="left"/>
      <w:pPr>
        <w:ind w:left="2752" w:hanging="235"/>
      </w:pPr>
      <w:rPr>
        <w:rFonts w:hint="default"/>
        <w:lang w:val="ro-RO" w:eastAsia="en-US" w:bidi="ar-SA"/>
      </w:rPr>
    </w:lvl>
    <w:lvl w:ilvl="3" w:tplc="23605F16">
      <w:numFmt w:val="bullet"/>
      <w:lvlText w:val="•"/>
      <w:lvlJc w:val="left"/>
      <w:pPr>
        <w:ind w:left="3578" w:hanging="235"/>
      </w:pPr>
      <w:rPr>
        <w:rFonts w:hint="default"/>
        <w:lang w:val="ro-RO" w:eastAsia="en-US" w:bidi="ar-SA"/>
      </w:rPr>
    </w:lvl>
    <w:lvl w:ilvl="4" w:tplc="324E5EC0">
      <w:numFmt w:val="bullet"/>
      <w:lvlText w:val="•"/>
      <w:lvlJc w:val="left"/>
      <w:pPr>
        <w:ind w:left="4404" w:hanging="235"/>
      </w:pPr>
      <w:rPr>
        <w:rFonts w:hint="default"/>
        <w:lang w:val="ro-RO" w:eastAsia="en-US" w:bidi="ar-SA"/>
      </w:rPr>
    </w:lvl>
    <w:lvl w:ilvl="5" w:tplc="530C468A">
      <w:numFmt w:val="bullet"/>
      <w:lvlText w:val="•"/>
      <w:lvlJc w:val="left"/>
      <w:pPr>
        <w:ind w:left="5230" w:hanging="235"/>
      </w:pPr>
      <w:rPr>
        <w:rFonts w:hint="default"/>
        <w:lang w:val="ro-RO" w:eastAsia="en-US" w:bidi="ar-SA"/>
      </w:rPr>
    </w:lvl>
    <w:lvl w:ilvl="6" w:tplc="B172FD80">
      <w:numFmt w:val="bullet"/>
      <w:lvlText w:val="•"/>
      <w:lvlJc w:val="left"/>
      <w:pPr>
        <w:ind w:left="6056" w:hanging="235"/>
      </w:pPr>
      <w:rPr>
        <w:rFonts w:hint="default"/>
        <w:lang w:val="ro-RO" w:eastAsia="en-US" w:bidi="ar-SA"/>
      </w:rPr>
    </w:lvl>
    <w:lvl w:ilvl="7" w:tplc="AE5A3348">
      <w:numFmt w:val="bullet"/>
      <w:lvlText w:val="•"/>
      <w:lvlJc w:val="left"/>
      <w:pPr>
        <w:ind w:left="6882" w:hanging="235"/>
      </w:pPr>
      <w:rPr>
        <w:rFonts w:hint="default"/>
        <w:lang w:val="ro-RO" w:eastAsia="en-US" w:bidi="ar-SA"/>
      </w:rPr>
    </w:lvl>
    <w:lvl w:ilvl="8" w:tplc="B43ABB50">
      <w:numFmt w:val="bullet"/>
      <w:lvlText w:val="•"/>
      <w:lvlJc w:val="left"/>
      <w:pPr>
        <w:ind w:left="7708" w:hanging="235"/>
      </w:pPr>
      <w:rPr>
        <w:rFonts w:hint="default"/>
        <w:lang w:val="ro-RO" w:eastAsia="en-US" w:bidi="ar-SA"/>
      </w:rPr>
    </w:lvl>
  </w:abstractNum>
  <w:abstractNum w:abstractNumId="11">
    <w:nsid w:val="5D6F433C"/>
    <w:multiLevelType w:val="multilevel"/>
    <w:tmpl w:val="AC805A7E"/>
    <w:lvl w:ilvl="0">
      <w:start w:val="5"/>
      <w:numFmt w:val="decimal"/>
      <w:lvlText w:val="%1"/>
      <w:lvlJc w:val="left"/>
      <w:pPr>
        <w:ind w:left="684" w:hanging="397"/>
        <w:jc w:val="left"/>
      </w:pPr>
      <w:rPr>
        <w:rFonts w:hint="default"/>
        <w:lang w:val="ro-RO" w:eastAsia="en-US" w:bidi="ar-SA"/>
      </w:rPr>
    </w:lvl>
    <w:lvl w:ilvl="1">
      <w:start w:val="2"/>
      <w:numFmt w:val="decimal"/>
      <w:lvlText w:val="%1.%2."/>
      <w:lvlJc w:val="left"/>
      <w:pPr>
        <w:ind w:left="684" w:hanging="397"/>
        <w:jc w:val="left"/>
      </w:pPr>
      <w:rPr>
        <w:rFonts w:hint="default"/>
        <w:spacing w:val="-3"/>
        <w:w w:val="102"/>
        <w:lang w:val="ro-RO" w:eastAsia="en-US" w:bidi="ar-SA"/>
      </w:rPr>
    </w:lvl>
    <w:lvl w:ilvl="2">
      <w:numFmt w:val="bullet"/>
      <w:lvlText w:val="•"/>
      <w:lvlJc w:val="left"/>
      <w:pPr>
        <w:ind w:left="2416" w:hanging="397"/>
      </w:pPr>
      <w:rPr>
        <w:rFonts w:hint="default"/>
        <w:lang w:val="ro-RO" w:eastAsia="en-US" w:bidi="ar-SA"/>
      </w:rPr>
    </w:lvl>
    <w:lvl w:ilvl="3">
      <w:numFmt w:val="bullet"/>
      <w:lvlText w:val="•"/>
      <w:lvlJc w:val="left"/>
      <w:pPr>
        <w:ind w:left="3284" w:hanging="397"/>
      </w:pPr>
      <w:rPr>
        <w:rFonts w:hint="default"/>
        <w:lang w:val="ro-RO" w:eastAsia="en-US" w:bidi="ar-SA"/>
      </w:rPr>
    </w:lvl>
    <w:lvl w:ilvl="4">
      <w:numFmt w:val="bullet"/>
      <w:lvlText w:val="•"/>
      <w:lvlJc w:val="left"/>
      <w:pPr>
        <w:ind w:left="4152" w:hanging="397"/>
      </w:pPr>
      <w:rPr>
        <w:rFonts w:hint="default"/>
        <w:lang w:val="ro-RO" w:eastAsia="en-US" w:bidi="ar-SA"/>
      </w:rPr>
    </w:lvl>
    <w:lvl w:ilvl="5">
      <w:numFmt w:val="bullet"/>
      <w:lvlText w:val="•"/>
      <w:lvlJc w:val="left"/>
      <w:pPr>
        <w:ind w:left="5020" w:hanging="397"/>
      </w:pPr>
      <w:rPr>
        <w:rFonts w:hint="default"/>
        <w:lang w:val="ro-RO" w:eastAsia="en-US" w:bidi="ar-SA"/>
      </w:rPr>
    </w:lvl>
    <w:lvl w:ilvl="6">
      <w:numFmt w:val="bullet"/>
      <w:lvlText w:val="•"/>
      <w:lvlJc w:val="left"/>
      <w:pPr>
        <w:ind w:left="5888" w:hanging="397"/>
      </w:pPr>
      <w:rPr>
        <w:rFonts w:hint="default"/>
        <w:lang w:val="ro-RO" w:eastAsia="en-US" w:bidi="ar-SA"/>
      </w:rPr>
    </w:lvl>
    <w:lvl w:ilvl="7">
      <w:numFmt w:val="bullet"/>
      <w:lvlText w:val="•"/>
      <w:lvlJc w:val="left"/>
      <w:pPr>
        <w:ind w:left="6756" w:hanging="397"/>
      </w:pPr>
      <w:rPr>
        <w:rFonts w:hint="default"/>
        <w:lang w:val="ro-RO" w:eastAsia="en-US" w:bidi="ar-SA"/>
      </w:rPr>
    </w:lvl>
    <w:lvl w:ilvl="8">
      <w:numFmt w:val="bullet"/>
      <w:lvlText w:val="•"/>
      <w:lvlJc w:val="left"/>
      <w:pPr>
        <w:ind w:left="7624" w:hanging="397"/>
      </w:pPr>
      <w:rPr>
        <w:rFonts w:hint="default"/>
        <w:lang w:val="ro-RO" w:eastAsia="en-US" w:bidi="ar-SA"/>
      </w:rPr>
    </w:lvl>
  </w:abstractNum>
  <w:abstractNum w:abstractNumId="12">
    <w:nsid w:val="6BF85ABF"/>
    <w:multiLevelType w:val="multilevel"/>
    <w:tmpl w:val="016E3FB6"/>
    <w:lvl w:ilvl="0">
      <w:start w:val="11"/>
      <w:numFmt w:val="decimal"/>
      <w:lvlText w:val="%1"/>
      <w:lvlJc w:val="left"/>
      <w:pPr>
        <w:ind w:left="853" w:hanging="566"/>
        <w:jc w:val="left"/>
      </w:pPr>
      <w:rPr>
        <w:rFonts w:hint="default"/>
        <w:lang w:val="ro-RO" w:eastAsia="en-US" w:bidi="ar-SA"/>
      </w:rPr>
    </w:lvl>
    <w:lvl w:ilvl="1">
      <w:start w:val="1"/>
      <w:numFmt w:val="decimal"/>
      <w:lvlText w:val="%1.%2."/>
      <w:lvlJc w:val="left"/>
      <w:pPr>
        <w:ind w:left="853" w:hanging="566"/>
        <w:jc w:val="left"/>
      </w:pPr>
      <w:rPr>
        <w:rFonts w:ascii="Times New Roman" w:eastAsia="Times New Roman" w:hAnsi="Times New Roman" w:cs="Times New Roman" w:hint="default"/>
        <w:b w:val="0"/>
        <w:bCs w:val="0"/>
        <w:i w:val="0"/>
        <w:iCs w:val="0"/>
        <w:spacing w:val="-3"/>
        <w:w w:val="102"/>
        <w:sz w:val="22"/>
        <w:szCs w:val="22"/>
        <w:lang w:val="ro-RO" w:eastAsia="en-US" w:bidi="ar-SA"/>
      </w:rPr>
    </w:lvl>
    <w:lvl w:ilvl="2">
      <w:numFmt w:val="bullet"/>
      <w:lvlText w:val="•"/>
      <w:lvlJc w:val="left"/>
      <w:pPr>
        <w:ind w:left="2560" w:hanging="566"/>
      </w:pPr>
      <w:rPr>
        <w:rFonts w:hint="default"/>
        <w:lang w:val="ro-RO" w:eastAsia="en-US" w:bidi="ar-SA"/>
      </w:rPr>
    </w:lvl>
    <w:lvl w:ilvl="3">
      <w:numFmt w:val="bullet"/>
      <w:lvlText w:val="•"/>
      <w:lvlJc w:val="left"/>
      <w:pPr>
        <w:ind w:left="3410" w:hanging="566"/>
      </w:pPr>
      <w:rPr>
        <w:rFonts w:hint="default"/>
        <w:lang w:val="ro-RO" w:eastAsia="en-US" w:bidi="ar-SA"/>
      </w:rPr>
    </w:lvl>
    <w:lvl w:ilvl="4">
      <w:numFmt w:val="bullet"/>
      <w:lvlText w:val="•"/>
      <w:lvlJc w:val="left"/>
      <w:pPr>
        <w:ind w:left="4260" w:hanging="566"/>
      </w:pPr>
      <w:rPr>
        <w:rFonts w:hint="default"/>
        <w:lang w:val="ro-RO" w:eastAsia="en-US" w:bidi="ar-SA"/>
      </w:rPr>
    </w:lvl>
    <w:lvl w:ilvl="5">
      <w:numFmt w:val="bullet"/>
      <w:lvlText w:val="•"/>
      <w:lvlJc w:val="left"/>
      <w:pPr>
        <w:ind w:left="5110" w:hanging="566"/>
      </w:pPr>
      <w:rPr>
        <w:rFonts w:hint="default"/>
        <w:lang w:val="ro-RO" w:eastAsia="en-US" w:bidi="ar-SA"/>
      </w:rPr>
    </w:lvl>
    <w:lvl w:ilvl="6">
      <w:numFmt w:val="bullet"/>
      <w:lvlText w:val="•"/>
      <w:lvlJc w:val="left"/>
      <w:pPr>
        <w:ind w:left="5960" w:hanging="566"/>
      </w:pPr>
      <w:rPr>
        <w:rFonts w:hint="default"/>
        <w:lang w:val="ro-RO" w:eastAsia="en-US" w:bidi="ar-SA"/>
      </w:rPr>
    </w:lvl>
    <w:lvl w:ilvl="7">
      <w:numFmt w:val="bullet"/>
      <w:lvlText w:val="•"/>
      <w:lvlJc w:val="left"/>
      <w:pPr>
        <w:ind w:left="6810" w:hanging="566"/>
      </w:pPr>
      <w:rPr>
        <w:rFonts w:hint="default"/>
        <w:lang w:val="ro-RO" w:eastAsia="en-US" w:bidi="ar-SA"/>
      </w:rPr>
    </w:lvl>
    <w:lvl w:ilvl="8">
      <w:numFmt w:val="bullet"/>
      <w:lvlText w:val="•"/>
      <w:lvlJc w:val="left"/>
      <w:pPr>
        <w:ind w:left="7660" w:hanging="566"/>
      </w:pPr>
      <w:rPr>
        <w:rFonts w:hint="default"/>
        <w:lang w:val="ro-RO" w:eastAsia="en-US" w:bidi="ar-SA"/>
      </w:rPr>
    </w:lvl>
  </w:abstractNum>
  <w:abstractNum w:abstractNumId="13">
    <w:nsid w:val="700073A3"/>
    <w:multiLevelType w:val="multilevel"/>
    <w:tmpl w:val="9FB6A9CA"/>
    <w:lvl w:ilvl="0">
      <w:start w:val="13"/>
      <w:numFmt w:val="decimal"/>
      <w:lvlText w:val="%1"/>
      <w:lvlJc w:val="left"/>
      <w:pPr>
        <w:ind w:left="628" w:hanging="341"/>
        <w:jc w:val="left"/>
      </w:pPr>
      <w:rPr>
        <w:rFonts w:ascii="Times New Roman" w:eastAsia="Times New Roman" w:hAnsi="Times New Roman" w:cs="Times New Roman" w:hint="default"/>
        <w:b/>
        <w:bCs/>
        <w:i w:val="0"/>
        <w:iCs w:val="0"/>
        <w:spacing w:val="0"/>
        <w:w w:val="102"/>
        <w:sz w:val="22"/>
        <w:szCs w:val="22"/>
        <w:lang w:val="ro-RO" w:eastAsia="en-US" w:bidi="ar-SA"/>
      </w:rPr>
    </w:lvl>
    <w:lvl w:ilvl="1">
      <w:start w:val="1"/>
      <w:numFmt w:val="decimal"/>
      <w:lvlText w:val="%1.%2"/>
      <w:lvlJc w:val="left"/>
      <w:pPr>
        <w:ind w:left="288" w:hanging="460"/>
        <w:jc w:val="left"/>
      </w:pPr>
      <w:rPr>
        <w:rFonts w:ascii="Times New Roman" w:eastAsia="Times New Roman" w:hAnsi="Times New Roman" w:cs="Times New Roman" w:hint="default"/>
        <w:b w:val="0"/>
        <w:bCs w:val="0"/>
        <w:i w:val="0"/>
        <w:iCs w:val="0"/>
        <w:spacing w:val="0"/>
        <w:w w:val="102"/>
        <w:sz w:val="22"/>
        <w:szCs w:val="22"/>
        <w:lang w:val="ro-RO" w:eastAsia="en-US" w:bidi="ar-SA"/>
      </w:rPr>
    </w:lvl>
    <w:lvl w:ilvl="2">
      <w:numFmt w:val="bullet"/>
      <w:lvlText w:val="•"/>
      <w:lvlJc w:val="left"/>
      <w:pPr>
        <w:ind w:left="1591" w:hanging="460"/>
      </w:pPr>
      <w:rPr>
        <w:rFonts w:hint="default"/>
        <w:lang w:val="ro-RO" w:eastAsia="en-US" w:bidi="ar-SA"/>
      </w:rPr>
    </w:lvl>
    <w:lvl w:ilvl="3">
      <w:numFmt w:val="bullet"/>
      <w:lvlText w:val="•"/>
      <w:lvlJc w:val="left"/>
      <w:pPr>
        <w:ind w:left="2562" w:hanging="460"/>
      </w:pPr>
      <w:rPr>
        <w:rFonts w:hint="default"/>
        <w:lang w:val="ro-RO" w:eastAsia="en-US" w:bidi="ar-SA"/>
      </w:rPr>
    </w:lvl>
    <w:lvl w:ilvl="4">
      <w:numFmt w:val="bullet"/>
      <w:lvlText w:val="•"/>
      <w:lvlJc w:val="left"/>
      <w:pPr>
        <w:ind w:left="3533" w:hanging="460"/>
      </w:pPr>
      <w:rPr>
        <w:rFonts w:hint="default"/>
        <w:lang w:val="ro-RO" w:eastAsia="en-US" w:bidi="ar-SA"/>
      </w:rPr>
    </w:lvl>
    <w:lvl w:ilvl="5">
      <w:numFmt w:val="bullet"/>
      <w:lvlText w:val="•"/>
      <w:lvlJc w:val="left"/>
      <w:pPr>
        <w:ind w:left="4504" w:hanging="460"/>
      </w:pPr>
      <w:rPr>
        <w:rFonts w:hint="default"/>
        <w:lang w:val="ro-RO" w:eastAsia="en-US" w:bidi="ar-SA"/>
      </w:rPr>
    </w:lvl>
    <w:lvl w:ilvl="6">
      <w:numFmt w:val="bullet"/>
      <w:lvlText w:val="•"/>
      <w:lvlJc w:val="left"/>
      <w:pPr>
        <w:ind w:left="5475" w:hanging="460"/>
      </w:pPr>
      <w:rPr>
        <w:rFonts w:hint="default"/>
        <w:lang w:val="ro-RO" w:eastAsia="en-US" w:bidi="ar-SA"/>
      </w:rPr>
    </w:lvl>
    <w:lvl w:ilvl="7">
      <w:numFmt w:val="bullet"/>
      <w:lvlText w:val="•"/>
      <w:lvlJc w:val="left"/>
      <w:pPr>
        <w:ind w:left="6446" w:hanging="460"/>
      </w:pPr>
      <w:rPr>
        <w:rFonts w:hint="default"/>
        <w:lang w:val="ro-RO" w:eastAsia="en-US" w:bidi="ar-SA"/>
      </w:rPr>
    </w:lvl>
    <w:lvl w:ilvl="8">
      <w:numFmt w:val="bullet"/>
      <w:lvlText w:val="•"/>
      <w:lvlJc w:val="left"/>
      <w:pPr>
        <w:ind w:left="7417" w:hanging="460"/>
      </w:pPr>
      <w:rPr>
        <w:rFonts w:hint="default"/>
        <w:lang w:val="ro-RO" w:eastAsia="en-US" w:bidi="ar-SA"/>
      </w:rPr>
    </w:lvl>
  </w:abstractNum>
  <w:abstractNum w:abstractNumId="14">
    <w:nsid w:val="78D3144E"/>
    <w:multiLevelType w:val="hybridMultilevel"/>
    <w:tmpl w:val="72A45A86"/>
    <w:lvl w:ilvl="0" w:tplc="30E41744">
      <w:numFmt w:val="bullet"/>
      <w:lvlText w:val=""/>
      <w:lvlJc w:val="left"/>
      <w:pPr>
        <w:ind w:left="264" w:hanging="593"/>
      </w:pPr>
      <w:rPr>
        <w:rFonts w:ascii="Symbol" w:eastAsia="Symbol" w:hAnsi="Symbol" w:cs="Symbol" w:hint="default"/>
        <w:b w:val="0"/>
        <w:bCs w:val="0"/>
        <w:i w:val="0"/>
        <w:iCs w:val="0"/>
        <w:spacing w:val="0"/>
        <w:w w:val="102"/>
        <w:sz w:val="22"/>
        <w:szCs w:val="22"/>
        <w:lang w:val="ro-RO" w:eastAsia="en-US" w:bidi="ar-SA"/>
      </w:rPr>
    </w:lvl>
    <w:lvl w:ilvl="1" w:tplc="063806D0">
      <w:numFmt w:val="bullet"/>
      <w:lvlText w:val="•"/>
      <w:lvlJc w:val="left"/>
      <w:pPr>
        <w:ind w:left="1170" w:hanging="593"/>
      </w:pPr>
      <w:rPr>
        <w:rFonts w:hint="default"/>
        <w:lang w:val="ro-RO" w:eastAsia="en-US" w:bidi="ar-SA"/>
      </w:rPr>
    </w:lvl>
    <w:lvl w:ilvl="2" w:tplc="C2F84A70">
      <w:numFmt w:val="bullet"/>
      <w:lvlText w:val="•"/>
      <w:lvlJc w:val="left"/>
      <w:pPr>
        <w:ind w:left="2080" w:hanging="593"/>
      </w:pPr>
      <w:rPr>
        <w:rFonts w:hint="default"/>
        <w:lang w:val="ro-RO" w:eastAsia="en-US" w:bidi="ar-SA"/>
      </w:rPr>
    </w:lvl>
    <w:lvl w:ilvl="3" w:tplc="F9107724">
      <w:numFmt w:val="bullet"/>
      <w:lvlText w:val="•"/>
      <w:lvlJc w:val="left"/>
      <w:pPr>
        <w:ind w:left="2990" w:hanging="593"/>
      </w:pPr>
      <w:rPr>
        <w:rFonts w:hint="default"/>
        <w:lang w:val="ro-RO" w:eastAsia="en-US" w:bidi="ar-SA"/>
      </w:rPr>
    </w:lvl>
    <w:lvl w:ilvl="4" w:tplc="114E5748">
      <w:numFmt w:val="bullet"/>
      <w:lvlText w:val="•"/>
      <w:lvlJc w:val="left"/>
      <w:pPr>
        <w:ind w:left="3900" w:hanging="593"/>
      </w:pPr>
      <w:rPr>
        <w:rFonts w:hint="default"/>
        <w:lang w:val="ro-RO" w:eastAsia="en-US" w:bidi="ar-SA"/>
      </w:rPr>
    </w:lvl>
    <w:lvl w:ilvl="5" w:tplc="C1EC29A4">
      <w:numFmt w:val="bullet"/>
      <w:lvlText w:val="•"/>
      <w:lvlJc w:val="left"/>
      <w:pPr>
        <w:ind w:left="4810" w:hanging="593"/>
      </w:pPr>
      <w:rPr>
        <w:rFonts w:hint="default"/>
        <w:lang w:val="ro-RO" w:eastAsia="en-US" w:bidi="ar-SA"/>
      </w:rPr>
    </w:lvl>
    <w:lvl w:ilvl="6" w:tplc="D0C6B77A">
      <w:numFmt w:val="bullet"/>
      <w:lvlText w:val="•"/>
      <w:lvlJc w:val="left"/>
      <w:pPr>
        <w:ind w:left="5720" w:hanging="593"/>
      </w:pPr>
      <w:rPr>
        <w:rFonts w:hint="default"/>
        <w:lang w:val="ro-RO" w:eastAsia="en-US" w:bidi="ar-SA"/>
      </w:rPr>
    </w:lvl>
    <w:lvl w:ilvl="7" w:tplc="4A84F664">
      <w:numFmt w:val="bullet"/>
      <w:lvlText w:val="•"/>
      <w:lvlJc w:val="left"/>
      <w:pPr>
        <w:ind w:left="6630" w:hanging="593"/>
      </w:pPr>
      <w:rPr>
        <w:rFonts w:hint="default"/>
        <w:lang w:val="ro-RO" w:eastAsia="en-US" w:bidi="ar-SA"/>
      </w:rPr>
    </w:lvl>
    <w:lvl w:ilvl="8" w:tplc="F28A3A6A">
      <w:numFmt w:val="bullet"/>
      <w:lvlText w:val="•"/>
      <w:lvlJc w:val="left"/>
      <w:pPr>
        <w:ind w:left="7540" w:hanging="593"/>
      </w:pPr>
      <w:rPr>
        <w:rFonts w:hint="default"/>
        <w:lang w:val="ro-RO" w:eastAsia="en-US" w:bidi="ar-SA"/>
      </w:rPr>
    </w:lvl>
  </w:abstractNum>
  <w:abstractNum w:abstractNumId="15">
    <w:nsid w:val="7E0136F2"/>
    <w:multiLevelType w:val="multilevel"/>
    <w:tmpl w:val="1D66551A"/>
    <w:lvl w:ilvl="0">
      <w:start w:val="9"/>
      <w:numFmt w:val="decimal"/>
      <w:lvlText w:val="%1"/>
      <w:lvlJc w:val="left"/>
      <w:pPr>
        <w:ind w:left="264" w:hanging="413"/>
        <w:jc w:val="left"/>
      </w:pPr>
      <w:rPr>
        <w:rFonts w:hint="default"/>
        <w:lang w:val="ro-RO" w:eastAsia="en-US" w:bidi="ar-SA"/>
      </w:rPr>
    </w:lvl>
    <w:lvl w:ilvl="1">
      <w:start w:val="1"/>
      <w:numFmt w:val="decimal"/>
      <w:lvlText w:val="%1.%2."/>
      <w:lvlJc w:val="left"/>
      <w:pPr>
        <w:ind w:left="264" w:hanging="413"/>
        <w:jc w:val="left"/>
      </w:pPr>
      <w:rPr>
        <w:rFonts w:ascii="Times New Roman" w:eastAsia="Times New Roman" w:hAnsi="Times New Roman" w:cs="Times New Roman" w:hint="default"/>
        <w:b/>
        <w:bCs/>
        <w:i w:val="0"/>
        <w:iCs w:val="0"/>
        <w:spacing w:val="-3"/>
        <w:w w:val="102"/>
        <w:sz w:val="22"/>
        <w:szCs w:val="22"/>
        <w:lang w:val="ro-RO" w:eastAsia="en-US" w:bidi="ar-SA"/>
      </w:rPr>
    </w:lvl>
    <w:lvl w:ilvl="2">
      <w:numFmt w:val="bullet"/>
      <w:lvlText w:val="•"/>
      <w:lvlJc w:val="left"/>
      <w:pPr>
        <w:ind w:left="2080" w:hanging="413"/>
      </w:pPr>
      <w:rPr>
        <w:rFonts w:hint="default"/>
        <w:lang w:val="ro-RO" w:eastAsia="en-US" w:bidi="ar-SA"/>
      </w:rPr>
    </w:lvl>
    <w:lvl w:ilvl="3">
      <w:numFmt w:val="bullet"/>
      <w:lvlText w:val="•"/>
      <w:lvlJc w:val="left"/>
      <w:pPr>
        <w:ind w:left="2990" w:hanging="413"/>
      </w:pPr>
      <w:rPr>
        <w:rFonts w:hint="default"/>
        <w:lang w:val="ro-RO" w:eastAsia="en-US" w:bidi="ar-SA"/>
      </w:rPr>
    </w:lvl>
    <w:lvl w:ilvl="4">
      <w:numFmt w:val="bullet"/>
      <w:lvlText w:val="•"/>
      <w:lvlJc w:val="left"/>
      <w:pPr>
        <w:ind w:left="3900" w:hanging="413"/>
      </w:pPr>
      <w:rPr>
        <w:rFonts w:hint="default"/>
        <w:lang w:val="ro-RO" w:eastAsia="en-US" w:bidi="ar-SA"/>
      </w:rPr>
    </w:lvl>
    <w:lvl w:ilvl="5">
      <w:numFmt w:val="bullet"/>
      <w:lvlText w:val="•"/>
      <w:lvlJc w:val="left"/>
      <w:pPr>
        <w:ind w:left="4810" w:hanging="413"/>
      </w:pPr>
      <w:rPr>
        <w:rFonts w:hint="default"/>
        <w:lang w:val="ro-RO" w:eastAsia="en-US" w:bidi="ar-SA"/>
      </w:rPr>
    </w:lvl>
    <w:lvl w:ilvl="6">
      <w:numFmt w:val="bullet"/>
      <w:lvlText w:val="•"/>
      <w:lvlJc w:val="left"/>
      <w:pPr>
        <w:ind w:left="5720" w:hanging="413"/>
      </w:pPr>
      <w:rPr>
        <w:rFonts w:hint="default"/>
        <w:lang w:val="ro-RO" w:eastAsia="en-US" w:bidi="ar-SA"/>
      </w:rPr>
    </w:lvl>
    <w:lvl w:ilvl="7">
      <w:numFmt w:val="bullet"/>
      <w:lvlText w:val="•"/>
      <w:lvlJc w:val="left"/>
      <w:pPr>
        <w:ind w:left="6630" w:hanging="413"/>
      </w:pPr>
      <w:rPr>
        <w:rFonts w:hint="default"/>
        <w:lang w:val="ro-RO" w:eastAsia="en-US" w:bidi="ar-SA"/>
      </w:rPr>
    </w:lvl>
    <w:lvl w:ilvl="8">
      <w:numFmt w:val="bullet"/>
      <w:lvlText w:val="•"/>
      <w:lvlJc w:val="left"/>
      <w:pPr>
        <w:ind w:left="7540" w:hanging="413"/>
      </w:pPr>
      <w:rPr>
        <w:rFonts w:hint="default"/>
        <w:lang w:val="ro-RO" w:eastAsia="en-US" w:bidi="ar-SA"/>
      </w:rPr>
    </w:lvl>
  </w:abstractNum>
  <w:num w:numId="1">
    <w:abstractNumId w:val="14"/>
  </w:num>
  <w:num w:numId="2">
    <w:abstractNumId w:val="6"/>
  </w:num>
  <w:num w:numId="3">
    <w:abstractNumId w:val="7"/>
  </w:num>
  <w:num w:numId="4">
    <w:abstractNumId w:val="10"/>
  </w:num>
  <w:num w:numId="5">
    <w:abstractNumId w:val="8"/>
  </w:num>
  <w:num w:numId="6">
    <w:abstractNumId w:val="5"/>
  </w:num>
  <w:num w:numId="7">
    <w:abstractNumId w:val="13"/>
  </w:num>
  <w:num w:numId="8">
    <w:abstractNumId w:val="0"/>
  </w:num>
  <w:num w:numId="9">
    <w:abstractNumId w:val="12"/>
  </w:num>
  <w:num w:numId="10">
    <w:abstractNumId w:val="15"/>
  </w:num>
  <w:num w:numId="11">
    <w:abstractNumId w:val="4"/>
  </w:num>
  <w:num w:numId="12">
    <w:abstractNumId w:val="1"/>
  </w:num>
  <w:num w:numId="13">
    <w:abstractNumId w:val="3"/>
  </w:num>
  <w:num w:numId="14">
    <w:abstractNumId w:val="11"/>
  </w:num>
  <w:num w:numId="15">
    <w:abstractNumId w:val="9"/>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20DAE"/>
    <w:rsid w:val="00343568"/>
    <w:rsid w:val="00436E71"/>
    <w:rsid w:val="005345FC"/>
    <w:rsid w:val="00667620"/>
    <w:rsid w:val="006C205C"/>
    <w:rsid w:val="00820DAE"/>
    <w:rsid w:val="00E16BD8"/>
    <w:rsid w:val="00F56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spacing w:line="252" w:lineRule="exact"/>
      <w:ind w:left="626" w:hanging="339"/>
      <w:outlineLvl w:val="0"/>
    </w:pPr>
    <w:rPr>
      <w:b/>
      <w:bCs/>
    </w:rPr>
  </w:style>
  <w:style w:type="paragraph" w:styleId="Heading2">
    <w:name w:val="heading 2"/>
    <w:basedOn w:val="Normal"/>
    <w:uiPriority w:val="1"/>
    <w:qFormat/>
    <w:pPr>
      <w:spacing w:line="252" w:lineRule="exact"/>
      <w:ind w:left="626" w:hanging="339"/>
      <w:jc w:val="both"/>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63"/>
      <w:jc w:val="both"/>
    </w:pPr>
  </w:style>
  <w:style w:type="paragraph" w:styleId="ListParagraph">
    <w:name w:val="List Paragraph"/>
    <w:basedOn w:val="Normal"/>
    <w:uiPriority w:val="1"/>
    <w:qFormat/>
    <w:pPr>
      <w:ind w:left="263"/>
      <w:jc w:val="both"/>
    </w:pPr>
  </w:style>
  <w:style w:type="paragraph" w:customStyle="1" w:styleId="TableParagraph">
    <w:name w:val="Table Paragraph"/>
    <w:basedOn w:val="Normal"/>
    <w:uiPriority w:val="1"/>
    <w:qFormat/>
  </w:style>
  <w:style w:type="paragraph" w:styleId="NoSpacing">
    <w:name w:val="No Spacing"/>
    <w:uiPriority w:val="1"/>
    <w:qFormat/>
    <w:rsid w:val="00343568"/>
    <w:rPr>
      <w:rFonts w:ascii="Times New Roman" w:eastAsia="Times New Roman" w:hAnsi="Times New Roman" w:cs="Times New Roman"/>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spacing w:line="252" w:lineRule="exact"/>
      <w:ind w:left="626" w:hanging="339"/>
      <w:outlineLvl w:val="0"/>
    </w:pPr>
    <w:rPr>
      <w:b/>
      <w:bCs/>
    </w:rPr>
  </w:style>
  <w:style w:type="paragraph" w:styleId="Heading2">
    <w:name w:val="heading 2"/>
    <w:basedOn w:val="Normal"/>
    <w:uiPriority w:val="1"/>
    <w:qFormat/>
    <w:pPr>
      <w:spacing w:line="252" w:lineRule="exact"/>
      <w:ind w:left="626" w:hanging="339"/>
      <w:jc w:val="both"/>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63"/>
      <w:jc w:val="both"/>
    </w:pPr>
  </w:style>
  <w:style w:type="paragraph" w:styleId="ListParagraph">
    <w:name w:val="List Paragraph"/>
    <w:basedOn w:val="Normal"/>
    <w:uiPriority w:val="1"/>
    <w:qFormat/>
    <w:pPr>
      <w:ind w:left="263"/>
      <w:jc w:val="both"/>
    </w:pPr>
  </w:style>
  <w:style w:type="paragraph" w:customStyle="1" w:styleId="TableParagraph">
    <w:name w:val="Table Paragraph"/>
    <w:basedOn w:val="Normal"/>
    <w:uiPriority w:val="1"/>
    <w:qFormat/>
  </w:style>
  <w:style w:type="paragraph" w:styleId="NoSpacing">
    <w:name w:val="No Spacing"/>
    <w:uiPriority w:val="1"/>
    <w:qFormat/>
    <w:rsid w:val="00343568"/>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3709</Words>
  <Characters>21147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Microsoft Word - 10 - Model contract, CSM</vt:lpstr>
    </vt:vector>
  </TitlesOfParts>
  <Company/>
  <LinksUpToDate>false</LinksUpToDate>
  <CharactersWithSpaces>24807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- 10 - Model contract, CSM</dc:title>
  <dc:creator>Liliana Caldarusi</dc:creator>
  <cp:lastModifiedBy>User</cp:lastModifiedBy>
  <cp:revision>3</cp:revision>
  <dcterms:created xsi:type="dcterms:W3CDTF">2026-09-02T08:33:00Z</dcterms:created>
  <dcterms:modified xsi:type="dcterms:W3CDTF">2026-10-06T11:55:00Z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2026-07-03T00:00:00Z</vt:filetime>
  </property>
  <property fmtid="{D5CDD505-2E9C-101B-9397-08002B2CF9AE}" pid="4" name="LastSaved">
    <vt:filetime>2026-09-02T00:00:00Z</vt:filetime>
  </property>
  <property fmtid="{D5CDD505-2E9C-101B-9397-08002B2CF9AE}" pid="5" name="Producer">
    <vt:lpwstr>Microsoft: Print To PDF</vt:lpwstr>
  </property>
</Properties>
</file>